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0305C" w14:textId="77777777" w:rsidR="00C724F1" w:rsidRPr="00AE31CD" w:rsidRDefault="00C724F1" w:rsidP="00C724F1">
      <w:pPr>
        <w:pStyle w:val="Tytu"/>
        <w:spacing w:after="120"/>
        <w:rPr>
          <w:rFonts w:ascii="Arial" w:hAnsi="Arial" w:cs="Arial"/>
          <w:sz w:val="20"/>
        </w:rPr>
      </w:pPr>
      <w:r w:rsidRPr="00AE31CD">
        <w:rPr>
          <w:rFonts w:ascii="Arial" w:hAnsi="Arial" w:cs="Arial"/>
          <w:bCs/>
          <w:sz w:val="20"/>
        </w:rPr>
        <w:t>WZÓR</w:t>
      </w:r>
      <w:r w:rsidRPr="00AE31CD">
        <w:rPr>
          <w:rFonts w:ascii="Arial" w:hAnsi="Arial" w:cs="Arial"/>
          <w:i/>
          <w:sz w:val="20"/>
          <w:vertAlign w:val="superscript"/>
        </w:rPr>
        <w:br/>
      </w:r>
      <w:r w:rsidRPr="00AE31CD">
        <w:rPr>
          <w:rFonts w:ascii="Arial" w:hAnsi="Arial" w:cs="Arial"/>
          <w:sz w:val="20"/>
        </w:rPr>
        <w:t>UMOWY O DOFINANSOWANIE PROJEKTU</w:t>
      </w:r>
      <w:r w:rsidRPr="00AE31CD">
        <w:rPr>
          <w:rFonts w:ascii="Arial" w:hAnsi="Arial" w:cs="Arial"/>
          <w:sz w:val="20"/>
        </w:rPr>
        <w:br/>
        <w:t>W RAMACH PODDZIAŁANIA 3.3.3: WSPARCIE MŚP W PROMOCJI MAREK PRODUKTOWYCH</w:t>
      </w:r>
      <w:r w:rsidRPr="00AE31CD">
        <w:rPr>
          <w:rFonts w:ascii="Arial" w:hAnsi="Arial" w:cs="Arial"/>
          <w:sz w:val="20"/>
        </w:rPr>
        <w:br/>
      </w:r>
      <w:r w:rsidRPr="00AE31CD">
        <w:rPr>
          <w:rFonts w:ascii="Arial" w:hAnsi="Arial" w:cs="Arial"/>
          <w:iCs/>
          <w:sz w:val="20"/>
        </w:rPr>
        <w:t>– GO TO BRAND</w:t>
      </w:r>
    </w:p>
    <w:p w14:paraId="2EBBF66A" w14:textId="77777777" w:rsidR="00C724F1" w:rsidRPr="00AE31CD" w:rsidRDefault="00C724F1" w:rsidP="00C724F1">
      <w:pPr>
        <w:pStyle w:val="Tytu"/>
        <w:spacing w:after="120"/>
        <w:rPr>
          <w:rFonts w:ascii="Arial" w:hAnsi="Arial" w:cs="Arial"/>
          <w:sz w:val="20"/>
        </w:rPr>
      </w:pPr>
      <w:r w:rsidRPr="00AE31CD">
        <w:rPr>
          <w:rFonts w:ascii="Arial" w:hAnsi="Arial" w:cs="Arial"/>
          <w:sz w:val="20"/>
        </w:rPr>
        <w:t>PROGRAMU OPERACYJNEGO INTELIGENTNY ROZWÓJ, 2014-2020</w:t>
      </w:r>
    </w:p>
    <w:p w14:paraId="7BE914CC" w14:textId="77777777" w:rsidR="00C724F1" w:rsidRPr="00AE31CD" w:rsidRDefault="00C724F1" w:rsidP="00C724F1">
      <w:pPr>
        <w:spacing w:after="0" w:line="240" w:lineRule="auto"/>
        <w:rPr>
          <w:rFonts w:cs="Arial"/>
          <w:b/>
          <w:szCs w:val="20"/>
        </w:rPr>
      </w:pPr>
      <w:r w:rsidRPr="00AE31CD">
        <w:rPr>
          <w:rFonts w:cs="Arial"/>
          <w:b/>
          <w:szCs w:val="20"/>
        </w:rPr>
        <w:t>Nr umowy:</w:t>
      </w:r>
    </w:p>
    <w:p w14:paraId="37CFE393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Umowa o dofinansowanie projektu: </w:t>
      </w:r>
      <w:r w:rsidRPr="00AE31CD">
        <w:rPr>
          <w:rFonts w:cs="Arial"/>
          <w:i/>
          <w:szCs w:val="20"/>
        </w:rPr>
        <w:t>[tytuł projektu]</w:t>
      </w:r>
      <w:r w:rsidRPr="00AE31CD">
        <w:rPr>
          <w:rFonts w:cs="Arial"/>
          <w:szCs w:val="20"/>
        </w:rPr>
        <w:t xml:space="preserve"> ……………………………………………………….</w:t>
      </w:r>
      <w:r w:rsidRPr="00AE31CD">
        <w:rPr>
          <w:rFonts w:cs="Arial"/>
          <w:szCs w:val="20"/>
        </w:rPr>
        <w:br/>
      </w:r>
      <w:proofErr w:type="gramStart"/>
      <w:r w:rsidRPr="00AE31CD">
        <w:rPr>
          <w:rFonts w:cs="Arial"/>
          <w:szCs w:val="20"/>
        </w:rPr>
        <w:t>w</w:t>
      </w:r>
      <w:proofErr w:type="gramEnd"/>
      <w:r w:rsidRPr="00AE31CD">
        <w:rPr>
          <w:rFonts w:cs="Arial"/>
          <w:szCs w:val="20"/>
        </w:rPr>
        <w:t xml:space="preserve"> ramach poddziałania 3.3.3: WSPARCIE MŚP W PROMOCJI MAREK PRODUKTOWYCH </w:t>
      </w:r>
      <w:r w:rsidRPr="00AE31CD">
        <w:rPr>
          <w:rFonts w:cs="Arial"/>
          <w:iCs/>
          <w:szCs w:val="20"/>
        </w:rPr>
        <w:t>– GO TO BRAND</w:t>
      </w:r>
      <w:r w:rsidRPr="00AE31CD">
        <w:rPr>
          <w:rFonts w:cs="Arial"/>
          <w:szCs w:val="20"/>
        </w:rPr>
        <w:t xml:space="preserve"> Programu Operacyjnego Inteligentny Rozwój, 2014-2020 współfinansowanego ze środków Europejskiego Funduszu Rozwoju Regionalnego, zwana dalej „</w:t>
      </w:r>
      <w:r w:rsidRPr="00AE31CD">
        <w:rPr>
          <w:rFonts w:cs="Arial"/>
          <w:b/>
          <w:szCs w:val="20"/>
        </w:rPr>
        <w:t xml:space="preserve">umową”, </w:t>
      </w:r>
    </w:p>
    <w:p w14:paraId="3D5A55D8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zawarta</w:t>
      </w:r>
      <w:proofErr w:type="gramEnd"/>
      <w:r w:rsidRPr="00AE31CD">
        <w:rPr>
          <w:rFonts w:cs="Arial"/>
          <w:szCs w:val="20"/>
        </w:rPr>
        <w:t xml:space="preserve"> pomiędzy:</w:t>
      </w:r>
    </w:p>
    <w:p w14:paraId="4D9C1855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785E5F0D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Polską Agencją Rozwoju Przedsiębiorczośc</w:t>
      </w:r>
      <w:bookmarkStart w:id="0" w:name="_GoBack"/>
      <w:bookmarkEnd w:id="0"/>
      <w:r w:rsidRPr="00AE31CD">
        <w:rPr>
          <w:rFonts w:cs="Arial"/>
          <w:szCs w:val="20"/>
        </w:rPr>
        <w:t>i działającą na podstawie ustawy z dnia 9 listopada 2000 r.</w:t>
      </w:r>
      <w:r w:rsidRPr="00AE31CD">
        <w:rPr>
          <w:rFonts w:cs="Arial"/>
          <w:szCs w:val="20"/>
        </w:rPr>
        <w:br/>
        <w:t xml:space="preserve">o utworzeniu Polskiej Agencji Rozwoju Przedsiębiorczości (Dz. U. </w:t>
      </w:r>
      <w:proofErr w:type="gramStart"/>
      <w:r w:rsidRPr="00AE31CD">
        <w:rPr>
          <w:rFonts w:cs="Arial"/>
          <w:szCs w:val="20"/>
        </w:rPr>
        <w:t>z</w:t>
      </w:r>
      <w:proofErr w:type="gramEnd"/>
      <w:r w:rsidRPr="00AE31CD">
        <w:rPr>
          <w:rFonts w:cs="Arial"/>
          <w:szCs w:val="20"/>
        </w:rPr>
        <w:t xml:space="preserve"> 2016 r. poz. 359) z siedzibą </w:t>
      </w:r>
      <w:r w:rsidRPr="00AE31CD">
        <w:rPr>
          <w:rFonts w:cs="Arial"/>
          <w:szCs w:val="20"/>
        </w:rPr>
        <w:br/>
        <w:t>w Warszawie (kod pocztowy 00-834), przy ulicy Pańskiej 81/83, NIP 526-25-01-444, REGON 017181095,</w:t>
      </w:r>
    </w:p>
    <w:p w14:paraId="57715E52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zwaną</w:t>
      </w:r>
      <w:proofErr w:type="gramEnd"/>
      <w:r w:rsidRPr="00AE31CD">
        <w:rPr>
          <w:rFonts w:cs="Arial"/>
          <w:szCs w:val="20"/>
        </w:rPr>
        <w:t xml:space="preserve"> dalej „</w:t>
      </w:r>
      <w:r w:rsidRPr="00AE31CD">
        <w:rPr>
          <w:rFonts w:cs="Arial"/>
          <w:b/>
          <w:szCs w:val="20"/>
        </w:rPr>
        <w:t>Instytucją Pośredniczącą</w:t>
      </w:r>
      <w:r w:rsidRPr="00AE31CD">
        <w:rPr>
          <w:rFonts w:cs="Arial"/>
          <w:szCs w:val="20"/>
        </w:rPr>
        <w:t>”,</w:t>
      </w:r>
    </w:p>
    <w:p w14:paraId="333C5F82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reprezentowaną</w:t>
      </w:r>
      <w:proofErr w:type="gramEnd"/>
      <w:r w:rsidRPr="00AE31CD">
        <w:rPr>
          <w:rFonts w:cs="Arial"/>
          <w:szCs w:val="20"/>
        </w:rPr>
        <w:t>/</w:t>
      </w:r>
      <w:proofErr w:type="spellStart"/>
      <w:r w:rsidRPr="00AE31CD">
        <w:rPr>
          <w:rFonts w:cs="Arial"/>
          <w:szCs w:val="20"/>
        </w:rPr>
        <w:t>ym</w:t>
      </w:r>
      <w:proofErr w:type="spellEnd"/>
      <w:r w:rsidRPr="00AE31CD">
        <w:rPr>
          <w:rFonts w:cs="Arial"/>
          <w:szCs w:val="20"/>
        </w:rPr>
        <w:t xml:space="preserve"> przez: </w:t>
      </w:r>
    </w:p>
    <w:p w14:paraId="2E28D166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……………………………………………….............................................................................</w:t>
      </w:r>
    </w:p>
    <w:p w14:paraId="6EF6015B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na podstawie pełnomocnictwa </w:t>
      </w:r>
      <w:proofErr w:type="gramStart"/>
      <w:r w:rsidRPr="00AE31CD">
        <w:rPr>
          <w:rFonts w:cs="Arial"/>
          <w:szCs w:val="20"/>
        </w:rPr>
        <w:t xml:space="preserve">nr ......................... </w:t>
      </w:r>
      <w:proofErr w:type="gramEnd"/>
      <w:r w:rsidRPr="00AE31CD">
        <w:rPr>
          <w:rFonts w:cs="Arial"/>
          <w:szCs w:val="20"/>
        </w:rPr>
        <w:t>z dnia ......................................</w:t>
      </w:r>
      <w:proofErr w:type="gramStart"/>
      <w:r>
        <w:rPr>
          <w:rFonts w:cs="Arial"/>
          <w:szCs w:val="20"/>
        </w:rPr>
        <w:t>udzielonego</w:t>
      </w:r>
      <w:proofErr w:type="gramEnd"/>
      <w:r>
        <w:rPr>
          <w:rFonts w:cs="Arial"/>
          <w:szCs w:val="20"/>
        </w:rPr>
        <w:t xml:space="preserve"> przez…………………………………………………………………………………………………………………….</w:t>
      </w:r>
    </w:p>
    <w:p w14:paraId="6E9EEEF3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6241D9E2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a</w:t>
      </w:r>
      <w:proofErr w:type="gramEnd"/>
      <w:r w:rsidRPr="00AE31CD">
        <w:rPr>
          <w:rFonts w:cs="Arial"/>
          <w:szCs w:val="20"/>
        </w:rPr>
        <w:t xml:space="preserve"> </w:t>
      </w:r>
    </w:p>
    <w:p w14:paraId="1350ABD0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18DC15F1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 xml:space="preserve">(w przypadku Spółki Akcyjnej (S.A.) </w:t>
      </w:r>
      <w:proofErr w:type="gramStart"/>
      <w:r w:rsidRPr="00AE31CD">
        <w:rPr>
          <w:rFonts w:cs="Arial"/>
          <w:szCs w:val="20"/>
          <w:u w:val="single"/>
        </w:rPr>
        <w:t>i</w:t>
      </w:r>
      <w:proofErr w:type="gramEnd"/>
      <w:r w:rsidRPr="00AE31CD">
        <w:rPr>
          <w:rFonts w:cs="Arial"/>
          <w:szCs w:val="20"/>
          <w:u w:val="single"/>
        </w:rPr>
        <w:t xml:space="preserve"> Spółki komandytowo-akcyjnej (S.K.A.))</w:t>
      </w:r>
    </w:p>
    <w:p w14:paraId="4E428E0D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&lt;nazwa&gt;</w:t>
      </w:r>
      <w:r w:rsidRPr="00AE31CD">
        <w:rPr>
          <w:rFonts w:cs="Arial"/>
          <w:szCs w:val="20"/>
        </w:rPr>
        <w:t xml:space="preserve"> Spółką Akcyjną/ Spółką Komandytowo-Akcyjną z siedzibą w …………………… (miejscowość), adres: …………………… (kod pocztowy) ………………………….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 xml:space="preserve">) ulica……………………, wpisaną do Rejestru Przedsiębiorców Krajowego Rejestru Sądowego prowadzonego przez Sąd Rejonowy …………………… pod nr KRS ………………….……, o kapitale zakładowym w wysokości …………………… zł, wpłaconym w wysokości ……………………, NIP ……………………, REGON ……………………, zwaną dalej </w:t>
      </w:r>
      <w:r w:rsidRPr="00AE31CD">
        <w:rPr>
          <w:rFonts w:cs="Arial"/>
          <w:b/>
          <w:szCs w:val="20"/>
        </w:rPr>
        <w:t>„beneficjentem”</w:t>
      </w:r>
      <w:r w:rsidRPr="00AE31CD">
        <w:rPr>
          <w:rFonts w:cs="Arial"/>
          <w:szCs w:val="20"/>
        </w:rPr>
        <w:t xml:space="preserve">, reprezentowaną </w:t>
      </w:r>
      <w:proofErr w:type="gramStart"/>
      <w:r w:rsidRPr="00AE31CD">
        <w:rPr>
          <w:rFonts w:cs="Arial"/>
          <w:szCs w:val="20"/>
        </w:rPr>
        <w:t>przez :……………………</w:t>
      </w:r>
      <w:proofErr w:type="gramEnd"/>
    </w:p>
    <w:p w14:paraId="6A5057D8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2746F27B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 xml:space="preserve"> (w przypadku Spółki z ograniczoną odpowiedzialnością (sp. z o.</w:t>
      </w:r>
      <w:proofErr w:type="gramStart"/>
      <w:r w:rsidRPr="00AE31CD">
        <w:rPr>
          <w:rFonts w:cs="Arial"/>
          <w:szCs w:val="20"/>
          <w:u w:val="single"/>
        </w:rPr>
        <w:t>o</w:t>
      </w:r>
      <w:proofErr w:type="gramEnd"/>
      <w:r w:rsidRPr="00AE31CD">
        <w:rPr>
          <w:rFonts w:cs="Arial"/>
          <w:szCs w:val="20"/>
          <w:u w:val="single"/>
        </w:rPr>
        <w:t xml:space="preserve">. </w:t>
      </w:r>
      <w:proofErr w:type="gramStart"/>
      <w:r w:rsidRPr="00AE31CD">
        <w:rPr>
          <w:rFonts w:cs="Arial"/>
          <w:szCs w:val="20"/>
          <w:u w:val="single"/>
        </w:rPr>
        <w:t>lub</w:t>
      </w:r>
      <w:proofErr w:type="gramEnd"/>
      <w:r w:rsidRPr="00AE31CD">
        <w:rPr>
          <w:rFonts w:cs="Arial"/>
          <w:szCs w:val="20"/>
          <w:u w:val="single"/>
        </w:rPr>
        <w:t xml:space="preserve"> spółka z o.</w:t>
      </w:r>
      <w:proofErr w:type="gramStart"/>
      <w:r w:rsidRPr="00AE31CD">
        <w:rPr>
          <w:rFonts w:cs="Arial"/>
          <w:szCs w:val="20"/>
          <w:u w:val="single"/>
        </w:rPr>
        <w:t>o</w:t>
      </w:r>
      <w:proofErr w:type="gramEnd"/>
      <w:r w:rsidRPr="00AE31CD">
        <w:rPr>
          <w:rFonts w:cs="Arial"/>
          <w:szCs w:val="20"/>
          <w:u w:val="single"/>
        </w:rPr>
        <w:t>.))</w:t>
      </w:r>
    </w:p>
    <w:p w14:paraId="67D11992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&lt;nazwa&gt;</w:t>
      </w:r>
      <w:r w:rsidRPr="00AE31CD">
        <w:rPr>
          <w:rFonts w:cs="Arial"/>
          <w:szCs w:val="20"/>
        </w:rPr>
        <w:t xml:space="preserve"> Spółką z ograniczoną odpowiedzialnością z siedzibą w ……………………(miejscowość) adres: …………………… (kod pocztowy), …………………………. (miejscowość) ulica ……………………, wpisaną do Rejestru Przedsiębiorców Krajowego Rejestru Sądowego prowadzonego przez Sąd Rejonowy ……………………, pod nr KRS ………………………, o kapitale zakładowym w wysokości …………………… zł, NIP ……………………, REGON ……………………, zwaną dalej </w:t>
      </w:r>
      <w:r w:rsidRPr="00AE31CD">
        <w:rPr>
          <w:rFonts w:cs="Arial"/>
          <w:b/>
          <w:szCs w:val="20"/>
        </w:rPr>
        <w:t>„beneficjentem”</w:t>
      </w:r>
      <w:r w:rsidRPr="00AE31CD">
        <w:rPr>
          <w:rFonts w:cs="Arial"/>
          <w:szCs w:val="20"/>
        </w:rPr>
        <w:t xml:space="preserve">, reprezentowaną </w:t>
      </w:r>
      <w:proofErr w:type="gramStart"/>
      <w:r w:rsidRPr="00AE31CD">
        <w:rPr>
          <w:rFonts w:cs="Arial"/>
          <w:szCs w:val="20"/>
        </w:rPr>
        <w:t>przez :……………………</w:t>
      </w:r>
      <w:proofErr w:type="gramEnd"/>
    </w:p>
    <w:p w14:paraId="5BCEDB6A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29C4687F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>(w przypadku spółki osobowej: Spółka jawna (</w:t>
      </w:r>
      <w:proofErr w:type="spellStart"/>
      <w:r w:rsidRPr="00AE31CD">
        <w:rPr>
          <w:rFonts w:cs="Arial"/>
          <w:szCs w:val="20"/>
          <w:u w:val="single"/>
        </w:rPr>
        <w:t>sp.j</w:t>
      </w:r>
      <w:proofErr w:type="spellEnd"/>
      <w:r w:rsidRPr="00AE31CD">
        <w:rPr>
          <w:rFonts w:cs="Arial"/>
          <w:szCs w:val="20"/>
          <w:u w:val="single"/>
        </w:rPr>
        <w:t>.), Spółka komandytowa (sp.k.), Spółka partnerska (</w:t>
      </w:r>
      <w:proofErr w:type="spellStart"/>
      <w:r w:rsidRPr="00AE31CD">
        <w:rPr>
          <w:rFonts w:cs="Arial"/>
          <w:szCs w:val="20"/>
          <w:u w:val="single"/>
        </w:rPr>
        <w:t>sp.p</w:t>
      </w:r>
      <w:proofErr w:type="spellEnd"/>
      <w:r w:rsidRPr="00AE31CD">
        <w:rPr>
          <w:rFonts w:cs="Arial"/>
          <w:szCs w:val="20"/>
          <w:u w:val="single"/>
        </w:rPr>
        <w:t>.))</w:t>
      </w:r>
    </w:p>
    <w:p w14:paraId="6EE994B2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&lt;nazwa&gt;</w:t>
      </w:r>
      <w:r w:rsidRPr="00AE31CD">
        <w:rPr>
          <w:rFonts w:cs="Arial"/>
          <w:szCs w:val="20"/>
        </w:rPr>
        <w:t xml:space="preserve"> Spółką Jawną/Spółką Komandytową/Spółką Partnerską z siedzibą w …………………… (miejscowość) adres: …………………… (kod pocztowy) ………………………….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 xml:space="preserve">) ulica ……………………, wpisaną do Rejestru Przedsiębiorców Krajowego Rejestru Sądowego prowadzonego przez Sąd Rejonowy ……………………, pod nr KRS ……………………, NIP ……………………, REGON ……………………, zwaną dalej </w:t>
      </w:r>
      <w:r w:rsidRPr="00AE31CD">
        <w:rPr>
          <w:rFonts w:cs="Arial"/>
          <w:b/>
          <w:szCs w:val="20"/>
        </w:rPr>
        <w:t>„beneficjentem”</w:t>
      </w:r>
      <w:r w:rsidRPr="00AE31CD">
        <w:rPr>
          <w:rFonts w:cs="Arial"/>
          <w:szCs w:val="20"/>
        </w:rPr>
        <w:t xml:space="preserve">, reprezentowaną przez:……………… </w:t>
      </w:r>
    </w:p>
    <w:p w14:paraId="11FA5239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4B311B5D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 xml:space="preserve">(w przypadku osoby fizycznej prowadzącej działalność gospodarczą) </w:t>
      </w:r>
    </w:p>
    <w:p w14:paraId="35F3A3A4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&lt;imię i nazwisko&gt;</w:t>
      </w:r>
      <w:r w:rsidRPr="00AE31CD">
        <w:rPr>
          <w:rFonts w:cs="Arial"/>
          <w:szCs w:val="20"/>
        </w:rPr>
        <w:t xml:space="preserve">……………………, PESEL ………………..., </w:t>
      </w:r>
      <w:proofErr w:type="gramStart"/>
      <w:r w:rsidRPr="00AE31CD">
        <w:rPr>
          <w:rFonts w:cs="Arial"/>
          <w:szCs w:val="20"/>
        </w:rPr>
        <w:t>zamieszkałym</w:t>
      </w:r>
      <w:proofErr w:type="gramEnd"/>
      <w:r w:rsidRPr="00AE31CD">
        <w:rPr>
          <w:rFonts w:cs="Arial"/>
          <w:szCs w:val="20"/>
        </w:rPr>
        <w:t>/ą w …………..…………….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>) …………………… (kod pocztowy) …………..…………….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 xml:space="preserve">), przy ulicy ……………………., </w:t>
      </w:r>
      <w:proofErr w:type="gramStart"/>
      <w:r w:rsidRPr="00AE31CD">
        <w:rPr>
          <w:rFonts w:cs="Arial"/>
          <w:szCs w:val="20"/>
        </w:rPr>
        <w:t>prowadzącym</w:t>
      </w:r>
      <w:proofErr w:type="gramEnd"/>
      <w:r w:rsidRPr="00AE31CD">
        <w:rPr>
          <w:rFonts w:cs="Arial"/>
          <w:szCs w:val="20"/>
        </w:rPr>
        <w:t>/ą działalność gospodarczą pod nazwą …………………… w …………………… (miejscowość) …………………… (kod pocztowy), …………..…………….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 xml:space="preserve">), przy ulicy ……………………, wpisanym/ą do Centralnej Ewidencji i Informacji </w:t>
      </w:r>
      <w:r w:rsidRPr="00AE31CD">
        <w:rPr>
          <w:rFonts w:cs="Arial"/>
          <w:szCs w:val="20"/>
        </w:rPr>
        <w:br/>
        <w:t xml:space="preserve">o Działalności Gospodarczej, NIP ……………………, REGON ……………………, zwanym/ą dalej </w:t>
      </w:r>
      <w:r w:rsidRPr="00AE31CD">
        <w:rPr>
          <w:rFonts w:cs="Arial"/>
          <w:b/>
          <w:szCs w:val="20"/>
        </w:rPr>
        <w:t>„beneficjentem”</w:t>
      </w:r>
      <w:r w:rsidRPr="00AE31CD">
        <w:rPr>
          <w:rFonts w:cs="Arial"/>
          <w:szCs w:val="20"/>
        </w:rPr>
        <w:t>, reprezentowanym/ą przez:…………………..</w:t>
      </w:r>
    </w:p>
    <w:p w14:paraId="5ED990C9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5B94506D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>(w przypadku Spółki cywilnej (s.c.))</w:t>
      </w:r>
    </w:p>
    <w:p w14:paraId="63DE4488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lastRenderedPageBreak/>
        <w:t>&lt;imię i nazwisko&gt;</w:t>
      </w:r>
      <w:r w:rsidRPr="00AE31CD">
        <w:rPr>
          <w:rFonts w:cs="Arial"/>
          <w:szCs w:val="20"/>
        </w:rPr>
        <w:t xml:space="preserve">……………………, PESEL ………………..., </w:t>
      </w:r>
      <w:proofErr w:type="gramStart"/>
      <w:r w:rsidRPr="00AE31CD">
        <w:rPr>
          <w:rFonts w:cs="Arial"/>
          <w:szCs w:val="20"/>
        </w:rPr>
        <w:t>zamieszkałym</w:t>
      </w:r>
      <w:proofErr w:type="gramEnd"/>
      <w:r w:rsidRPr="00AE31CD">
        <w:rPr>
          <w:rFonts w:cs="Arial"/>
          <w:szCs w:val="20"/>
        </w:rPr>
        <w:t>/ą w …………..…………….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>) …………………… (kod pocztowy) …………..…………….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 xml:space="preserve">), przy ulicy ……………………., </w:t>
      </w:r>
      <w:proofErr w:type="gramStart"/>
      <w:r w:rsidRPr="00AE31CD">
        <w:rPr>
          <w:rFonts w:cs="Arial"/>
          <w:szCs w:val="20"/>
        </w:rPr>
        <w:t>prowadzącym</w:t>
      </w:r>
      <w:proofErr w:type="gramEnd"/>
      <w:r w:rsidRPr="00AE31CD">
        <w:rPr>
          <w:rFonts w:cs="Arial"/>
          <w:szCs w:val="20"/>
        </w:rPr>
        <w:t>/ą działalność gospodarczą pod nazwą …………………… w …………………… (miejscowość) …………………… (kod pocztowy), …………..…………….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 xml:space="preserve">), przy ulicy ……………………, wpisanym/ą do Centralnej Ewidencji i Informacji </w:t>
      </w:r>
      <w:r w:rsidRPr="00AE31CD">
        <w:rPr>
          <w:rFonts w:cs="Arial"/>
          <w:szCs w:val="20"/>
        </w:rPr>
        <w:br/>
        <w:t>o Działalności Gospodarczej, NIP ……………………, REGON …………………… i</w:t>
      </w:r>
    </w:p>
    <w:p w14:paraId="60F7F490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&lt;imię i nazwisko&gt;</w:t>
      </w:r>
      <w:r w:rsidRPr="00AE31CD">
        <w:rPr>
          <w:rFonts w:cs="Arial"/>
          <w:szCs w:val="20"/>
        </w:rPr>
        <w:t xml:space="preserve">……………………, PESEL ………………..., </w:t>
      </w:r>
      <w:proofErr w:type="gramStart"/>
      <w:r w:rsidRPr="00AE31CD">
        <w:rPr>
          <w:rFonts w:cs="Arial"/>
          <w:szCs w:val="20"/>
        </w:rPr>
        <w:t>zamieszkałym</w:t>
      </w:r>
      <w:proofErr w:type="gramEnd"/>
      <w:r w:rsidRPr="00AE31CD">
        <w:rPr>
          <w:rFonts w:cs="Arial"/>
          <w:szCs w:val="20"/>
        </w:rPr>
        <w:t>/ą w …………..…………….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>) …………………… (kod pocztowy) …………..…………….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 xml:space="preserve">), przy ulicy ……………………., </w:t>
      </w:r>
      <w:proofErr w:type="gramStart"/>
      <w:r w:rsidRPr="00AE31CD">
        <w:rPr>
          <w:rFonts w:cs="Arial"/>
          <w:szCs w:val="20"/>
        </w:rPr>
        <w:t>prowadzącym</w:t>
      </w:r>
      <w:proofErr w:type="gramEnd"/>
      <w:r w:rsidRPr="00AE31CD">
        <w:rPr>
          <w:rFonts w:cs="Arial"/>
          <w:szCs w:val="20"/>
        </w:rPr>
        <w:t>/ą działalność gospodarczą pod nazwą …………………… w …………………… (miejscowość) …………………… (kod pocztowy), …………..…………….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 xml:space="preserve">), przy ulicy ……………………, wpisanym/ą do Centralnej Ewidencji i Informacji </w:t>
      </w:r>
      <w:r w:rsidRPr="00AE31CD">
        <w:rPr>
          <w:rFonts w:cs="Arial"/>
          <w:szCs w:val="20"/>
        </w:rPr>
        <w:br/>
        <w:t>o Działalności Gospodarczej, NIP ……………………, REGON ……………………,</w:t>
      </w:r>
    </w:p>
    <w:p w14:paraId="236E2C61" w14:textId="77777777" w:rsidR="00C724F1" w:rsidRDefault="00C724F1" w:rsidP="00C724F1">
      <w:p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prowadzącymi</w:t>
      </w:r>
      <w:proofErr w:type="gramEnd"/>
      <w:r w:rsidRPr="00AE31CD">
        <w:rPr>
          <w:rFonts w:cs="Arial"/>
          <w:szCs w:val="20"/>
        </w:rPr>
        <w:t xml:space="preserve"> wspólnie działalność gospodarczą w formie spółki cywilnej pod nazwą …………………… w …………………… adres: …………………… (kod pocztowy) ………………………….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>) ulica ……………………, NIP ……………………., REGON……………………, zwanymi dalej „</w:t>
      </w:r>
      <w:r w:rsidRPr="00AE31CD">
        <w:rPr>
          <w:rFonts w:cs="Arial"/>
          <w:b/>
          <w:szCs w:val="20"/>
        </w:rPr>
        <w:t>beneficjentem</w:t>
      </w:r>
      <w:r w:rsidRPr="00AE31CD">
        <w:rPr>
          <w:rFonts w:cs="Arial"/>
          <w:szCs w:val="20"/>
        </w:rPr>
        <w:t xml:space="preserve">”, </w:t>
      </w:r>
    </w:p>
    <w:p w14:paraId="54A94693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reprezentowaną</w:t>
      </w:r>
      <w:proofErr w:type="gramEnd"/>
      <w:r>
        <w:rPr>
          <w:rFonts w:cs="Arial"/>
          <w:szCs w:val="20"/>
        </w:rPr>
        <w:t xml:space="preserve"> przez:</w:t>
      </w:r>
    </w:p>
    <w:p w14:paraId="7D055E39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51FCB554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zwanymi</w:t>
      </w:r>
      <w:proofErr w:type="gramEnd"/>
      <w:r w:rsidRPr="00AE31CD">
        <w:rPr>
          <w:rFonts w:cs="Arial"/>
          <w:szCs w:val="20"/>
        </w:rPr>
        <w:t xml:space="preserve"> dalej </w:t>
      </w:r>
      <w:r w:rsidRPr="00AE31CD">
        <w:rPr>
          <w:rFonts w:cs="Arial"/>
          <w:b/>
          <w:szCs w:val="20"/>
        </w:rPr>
        <w:t>„Stronami”.</w:t>
      </w:r>
      <w:r w:rsidRPr="00AE31CD">
        <w:rPr>
          <w:rFonts w:cs="Arial"/>
          <w:szCs w:val="20"/>
        </w:rPr>
        <w:t xml:space="preserve"> </w:t>
      </w:r>
    </w:p>
    <w:p w14:paraId="66C544D5" w14:textId="77777777" w:rsidR="00C724F1" w:rsidRPr="00AE31CD" w:rsidRDefault="00C724F1" w:rsidP="00C724F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</w:p>
    <w:p w14:paraId="38EEA01B" w14:textId="77777777" w:rsidR="00C724F1" w:rsidRPr="00AE31CD" w:rsidRDefault="00C724F1" w:rsidP="00C72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AE31CD">
        <w:rPr>
          <w:rFonts w:cs="Arial"/>
          <w:szCs w:val="20"/>
        </w:rPr>
        <w:t>Działając na podstawie:</w:t>
      </w:r>
    </w:p>
    <w:p w14:paraId="358107E5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proofErr w:type="gramStart"/>
      <w:r w:rsidRPr="00AE31CD">
        <w:rPr>
          <w:rFonts w:cs="Arial"/>
          <w:bCs/>
          <w:szCs w:val="20"/>
          <w:lang w:eastAsia="pl-PL"/>
        </w:rPr>
        <w:t>rozporządzenia</w:t>
      </w:r>
      <w:proofErr w:type="gramEnd"/>
      <w:r w:rsidRPr="00AE31CD">
        <w:rPr>
          <w:rFonts w:cs="Arial"/>
          <w:bCs/>
          <w:szCs w:val="20"/>
          <w:lang w:eastAsia="pl-PL"/>
        </w:rPr>
        <w:t xml:space="preserve">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 </w:t>
      </w:r>
      <w:r w:rsidRPr="00AE31CD">
        <w:rPr>
          <w:rFonts w:cs="Arial"/>
          <w:bCs/>
          <w:szCs w:val="20"/>
          <w:lang w:eastAsia="pl-PL"/>
        </w:rPr>
        <w:br/>
        <w:t xml:space="preserve">i Rybackiego oraz uchylającego rozporządzenie Rady (WE) nr 1083/2006 (Dz. Urz. UE L 347 </w:t>
      </w:r>
      <w:r w:rsidRPr="00AE31CD">
        <w:rPr>
          <w:rFonts w:cs="Arial"/>
          <w:bCs/>
          <w:szCs w:val="20"/>
          <w:lang w:eastAsia="pl-PL"/>
        </w:rPr>
        <w:br/>
        <w:t xml:space="preserve">z 20.12.2013, </w:t>
      </w:r>
      <w:proofErr w:type="gramStart"/>
      <w:r w:rsidRPr="00AE31CD">
        <w:rPr>
          <w:rFonts w:cs="Arial"/>
          <w:bCs/>
          <w:szCs w:val="20"/>
          <w:lang w:eastAsia="pl-PL"/>
        </w:rPr>
        <w:t>str</w:t>
      </w:r>
      <w:proofErr w:type="gramEnd"/>
      <w:r w:rsidRPr="00AE31CD">
        <w:rPr>
          <w:rFonts w:cs="Arial"/>
          <w:bCs/>
          <w:szCs w:val="20"/>
          <w:lang w:eastAsia="pl-PL"/>
        </w:rPr>
        <w:t xml:space="preserve">. 320, z </w:t>
      </w:r>
      <w:proofErr w:type="spellStart"/>
      <w:r w:rsidRPr="00AE31CD">
        <w:rPr>
          <w:rFonts w:cs="Arial"/>
          <w:bCs/>
          <w:szCs w:val="20"/>
          <w:lang w:eastAsia="pl-PL"/>
        </w:rPr>
        <w:t>późn</w:t>
      </w:r>
      <w:proofErr w:type="spellEnd"/>
      <w:r w:rsidRPr="00AE31CD">
        <w:rPr>
          <w:rFonts w:cs="Arial"/>
          <w:bCs/>
          <w:szCs w:val="20"/>
          <w:lang w:eastAsia="pl-PL"/>
        </w:rPr>
        <w:t xml:space="preserve">. </w:t>
      </w:r>
      <w:proofErr w:type="gramStart"/>
      <w:r w:rsidRPr="00AE31CD">
        <w:rPr>
          <w:rFonts w:cs="Arial"/>
          <w:bCs/>
          <w:szCs w:val="20"/>
          <w:lang w:eastAsia="pl-PL"/>
        </w:rPr>
        <w:t>zm</w:t>
      </w:r>
      <w:proofErr w:type="gramEnd"/>
      <w:r w:rsidRPr="00AE31CD">
        <w:rPr>
          <w:rFonts w:cs="Arial"/>
          <w:bCs/>
          <w:szCs w:val="20"/>
          <w:lang w:eastAsia="pl-PL"/>
        </w:rPr>
        <w:t>.), zwanego dalej „rozporządzeniem 1303/2013”;</w:t>
      </w:r>
    </w:p>
    <w:p w14:paraId="3218BF19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Cs/>
          <w:szCs w:val="20"/>
          <w:lang w:eastAsia="pl-PL"/>
        </w:rPr>
        <w:t>rozporządzenia</w:t>
      </w:r>
      <w:proofErr w:type="gramEnd"/>
      <w:r w:rsidRPr="00AE31CD">
        <w:rPr>
          <w:rFonts w:cs="Arial"/>
          <w:bCs/>
          <w:szCs w:val="20"/>
          <w:lang w:eastAsia="pl-PL"/>
        </w:rPr>
        <w:t xml:space="preserve"> Parlamentu Europejskiego i Rady</w:t>
      </w:r>
      <w:r w:rsidRPr="00AE31CD">
        <w:rPr>
          <w:rFonts w:cs="Arial"/>
          <w:szCs w:val="20"/>
        </w:rPr>
        <w:t xml:space="preserve"> (UE) nr 1301/2013 z dnia 17 grudnia 2013 r. w sprawie Europejskiego Funduszu Rozwoju Regionalnego i przepisów szczególnych dotyczących celu „Inwestycje na rzecz wzrostu i zatrudnienia” oraz w sprawie uchylenia rozporządzenia (WE) nr 1080/2006 (Dz. Urz. UE L 347 z 20.12.2013, </w:t>
      </w:r>
      <w:proofErr w:type="gramStart"/>
      <w:r w:rsidRPr="00AE31CD">
        <w:rPr>
          <w:rFonts w:cs="Arial"/>
          <w:szCs w:val="20"/>
        </w:rPr>
        <w:t>str</w:t>
      </w:r>
      <w:proofErr w:type="gramEnd"/>
      <w:r w:rsidRPr="00AE31CD">
        <w:rPr>
          <w:rFonts w:cs="Arial"/>
          <w:szCs w:val="20"/>
        </w:rPr>
        <w:t>. 289);</w:t>
      </w:r>
    </w:p>
    <w:p w14:paraId="7A67F2ED" w14:textId="77777777" w:rsidR="00C724F1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rozporządzenia</w:t>
      </w:r>
      <w:proofErr w:type="gramEnd"/>
      <w:r w:rsidRPr="00AE31CD">
        <w:rPr>
          <w:rFonts w:cs="Arial"/>
          <w:szCs w:val="20"/>
        </w:rPr>
        <w:t xml:space="preserve"> Komisji (UE) nr 651/2014 z dnia 17 czerwca 2014 r. uznającego niektóre rodzaje pomocy za zgodne z rynkiem wewnętrznym w zastosowaniu art. 107 i 108 Traktatu (Dz. Urz. UE </w:t>
      </w:r>
      <w:r w:rsidRPr="00AE31CD">
        <w:rPr>
          <w:rFonts w:cs="Arial"/>
          <w:szCs w:val="20"/>
        </w:rPr>
        <w:br/>
        <w:t xml:space="preserve">L 187 z 26.06.2014, </w:t>
      </w:r>
      <w:proofErr w:type="gramStart"/>
      <w:r w:rsidRPr="00AE31CD">
        <w:rPr>
          <w:rFonts w:cs="Arial"/>
          <w:szCs w:val="20"/>
        </w:rPr>
        <w:t>str</w:t>
      </w:r>
      <w:proofErr w:type="gramEnd"/>
      <w:r w:rsidRPr="00AE31CD">
        <w:rPr>
          <w:rFonts w:cs="Arial"/>
          <w:szCs w:val="20"/>
        </w:rPr>
        <w:t>. 1), zwanego dalej „rozporządzeniem 651/2014”;</w:t>
      </w:r>
    </w:p>
    <w:p w14:paraId="00DF6DEE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proofErr w:type="gramStart"/>
      <w:r w:rsidRPr="00BD2AF3">
        <w:rPr>
          <w:rFonts w:cs="Arial"/>
          <w:szCs w:val="20"/>
        </w:rPr>
        <w:t>rozporządzeniem</w:t>
      </w:r>
      <w:proofErr w:type="gramEnd"/>
      <w:r w:rsidRPr="00BD2AF3">
        <w:rPr>
          <w:rFonts w:cs="Arial"/>
          <w:szCs w:val="20"/>
        </w:rPr>
        <w:t xml:space="preserve"> Komisji (UE) nr 1407/2013 z dnia 18 grudnia 2013 r. w sprawie stosowania art. 107 i 108 Traktatu o funkcjonowaniu Unii Europejskiej do </w:t>
      </w:r>
      <w:r w:rsidRPr="005D4CEA">
        <w:rPr>
          <w:rFonts w:cs="Arial"/>
          <w:szCs w:val="20"/>
        </w:rPr>
        <w:t>pomocy</w:t>
      </w:r>
      <w:r w:rsidRPr="00BD2AF3">
        <w:rPr>
          <w:rFonts w:cs="Arial"/>
          <w:i/>
          <w:szCs w:val="20"/>
        </w:rPr>
        <w:t xml:space="preserve"> de </w:t>
      </w:r>
      <w:proofErr w:type="spellStart"/>
      <w:r w:rsidRPr="00BD2AF3">
        <w:rPr>
          <w:rFonts w:cs="Arial"/>
          <w:i/>
          <w:szCs w:val="20"/>
        </w:rPr>
        <w:t>minimis</w:t>
      </w:r>
      <w:proofErr w:type="spellEnd"/>
      <w:r w:rsidRPr="005D4CEA">
        <w:rPr>
          <w:rFonts w:cs="Arial"/>
          <w:szCs w:val="20"/>
        </w:rPr>
        <w:t xml:space="preserve"> </w:t>
      </w:r>
      <w:r w:rsidRPr="00BD2AF3">
        <w:rPr>
          <w:rFonts w:cs="Arial"/>
          <w:szCs w:val="20"/>
        </w:rPr>
        <w:t xml:space="preserve">(Dz. Urz. UE L 352 z 24.12.2013 </w:t>
      </w:r>
      <w:proofErr w:type="gramStart"/>
      <w:r w:rsidRPr="00BD2AF3">
        <w:rPr>
          <w:rFonts w:cs="Arial"/>
          <w:szCs w:val="20"/>
        </w:rPr>
        <w:t>r</w:t>
      </w:r>
      <w:proofErr w:type="gramEnd"/>
      <w:r w:rsidRPr="00BD2AF3">
        <w:rPr>
          <w:rFonts w:cs="Arial"/>
          <w:szCs w:val="20"/>
        </w:rPr>
        <w:t xml:space="preserve">., str. 1) </w:t>
      </w:r>
    </w:p>
    <w:p w14:paraId="1688F272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ustawy</w:t>
      </w:r>
      <w:proofErr w:type="gramEnd"/>
      <w:r w:rsidRPr="00AE31CD">
        <w:rPr>
          <w:rFonts w:cs="Arial"/>
          <w:szCs w:val="20"/>
        </w:rPr>
        <w:t xml:space="preserve"> z dnia 11 lipca 2014 r. </w:t>
      </w:r>
      <w:r w:rsidRPr="00AE31CD">
        <w:rPr>
          <w:rFonts w:cs="Arial"/>
          <w:bCs/>
          <w:szCs w:val="20"/>
          <w:lang w:eastAsia="pl-PL"/>
        </w:rPr>
        <w:t xml:space="preserve">o zasadach realizacji programów w zakresie polityki spójności finansowanych w perspektywie finansowej 2014-2020 (Dz. U. </w:t>
      </w:r>
      <w:proofErr w:type="gramStart"/>
      <w:r w:rsidRPr="00AE31CD">
        <w:rPr>
          <w:rFonts w:cs="Arial"/>
          <w:bCs/>
          <w:szCs w:val="20"/>
          <w:lang w:eastAsia="pl-PL"/>
        </w:rPr>
        <w:t>z</w:t>
      </w:r>
      <w:proofErr w:type="gramEnd"/>
      <w:r w:rsidRPr="00AE31CD">
        <w:rPr>
          <w:rFonts w:cs="Arial"/>
          <w:bCs/>
          <w:szCs w:val="20"/>
          <w:lang w:eastAsia="pl-PL"/>
        </w:rPr>
        <w:t xml:space="preserve"> 2016 r. poz. 217</w:t>
      </w:r>
      <w:r>
        <w:rPr>
          <w:rFonts w:cs="Arial"/>
          <w:bCs/>
          <w:szCs w:val="20"/>
          <w:lang w:eastAsia="pl-PL"/>
        </w:rPr>
        <w:t xml:space="preserve"> z </w:t>
      </w:r>
      <w:proofErr w:type="spellStart"/>
      <w:r>
        <w:rPr>
          <w:rFonts w:cs="Arial"/>
          <w:bCs/>
          <w:szCs w:val="20"/>
          <w:lang w:eastAsia="pl-PL"/>
        </w:rPr>
        <w:t>późn</w:t>
      </w:r>
      <w:proofErr w:type="spellEnd"/>
      <w:r>
        <w:rPr>
          <w:rFonts w:cs="Arial"/>
          <w:bCs/>
          <w:szCs w:val="20"/>
          <w:lang w:eastAsia="pl-PL"/>
        </w:rPr>
        <w:t xml:space="preserve">. </w:t>
      </w:r>
      <w:proofErr w:type="gramStart"/>
      <w:r>
        <w:rPr>
          <w:rFonts w:cs="Arial"/>
          <w:bCs/>
          <w:szCs w:val="20"/>
          <w:lang w:eastAsia="pl-PL"/>
        </w:rPr>
        <w:t>zm</w:t>
      </w:r>
      <w:proofErr w:type="gramEnd"/>
      <w:r>
        <w:rPr>
          <w:rFonts w:cs="Arial"/>
          <w:bCs/>
          <w:szCs w:val="20"/>
          <w:lang w:eastAsia="pl-PL"/>
        </w:rPr>
        <w:t>.</w:t>
      </w:r>
      <w:r w:rsidRPr="00AE31CD">
        <w:rPr>
          <w:rFonts w:cs="Arial"/>
          <w:bCs/>
          <w:szCs w:val="20"/>
          <w:lang w:eastAsia="pl-PL"/>
        </w:rPr>
        <w:t>), zwanej dalej „ustawą wdrożeniową”;</w:t>
      </w:r>
    </w:p>
    <w:p w14:paraId="1EC9AE9F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proofErr w:type="gramStart"/>
      <w:r w:rsidRPr="00AE31CD">
        <w:rPr>
          <w:rFonts w:cs="Arial"/>
          <w:bCs/>
          <w:szCs w:val="20"/>
          <w:lang w:eastAsia="pl-PL"/>
        </w:rPr>
        <w:t>ustawy</w:t>
      </w:r>
      <w:proofErr w:type="gramEnd"/>
      <w:r w:rsidRPr="00AE31CD">
        <w:rPr>
          <w:rFonts w:cs="Arial"/>
          <w:bCs/>
          <w:szCs w:val="20"/>
          <w:lang w:eastAsia="pl-PL"/>
        </w:rPr>
        <w:t xml:space="preserve"> z dnia 27 sierpnia 2009 r. o finansach publicznych (Dz. U. </w:t>
      </w:r>
      <w:proofErr w:type="gramStart"/>
      <w:r w:rsidRPr="00AE31CD">
        <w:rPr>
          <w:rFonts w:cs="Arial"/>
          <w:bCs/>
          <w:szCs w:val="20"/>
          <w:lang w:eastAsia="pl-PL"/>
        </w:rPr>
        <w:t>z</w:t>
      </w:r>
      <w:proofErr w:type="gramEnd"/>
      <w:r w:rsidRPr="00AE31CD">
        <w:rPr>
          <w:rFonts w:cs="Arial"/>
          <w:bCs/>
          <w:szCs w:val="20"/>
          <w:lang w:eastAsia="pl-PL"/>
        </w:rPr>
        <w:t xml:space="preserve"> </w:t>
      </w:r>
      <w:r>
        <w:rPr>
          <w:rFonts w:cs="Arial"/>
          <w:bCs/>
          <w:szCs w:val="20"/>
          <w:lang w:eastAsia="pl-PL"/>
        </w:rPr>
        <w:t>2016</w:t>
      </w:r>
      <w:r w:rsidRPr="00AE31CD">
        <w:rPr>
          <w:rFonts w:cs="Arial"/>
          <w:bCs/>
          <w:szCs w:val="20"/>
          <w:lang w:eastAsia="pl-PL"/>
        </w:rPr>
        <w:t xml:space="preserve"> r. poz. </w:t>
      </w:r>
      <w:r>
        <w:rPr>
          <w:rFonts w:cs="Arial"/>
          <w:bCs/>
          <w:szCs w:val="20"/>
          <w:lang w:eastAsia="pl-PL"/>
        </w:rPr>
        <w:t>1870</w:t>
      </w:r>
      <w:r w:rsidRPr="00AE31CD">
        <w:rPr>
          <w:rFonts w:cs="Arial"/>
          <w:bCs/>
          <w:szCs w:val="20"/>
          <w:lang w:eastAsia="pl-PL"/>
        </w:rPr>
        <w:t>), zwanej dalej „</w:t>
      </w:r>
      <w:proofErr w:type="spellStart"/>
      <w:r w:rsidRPr="00AE31CD">
        <w:rPr>
          <w:rFonts w:cs="Arial"/>
          <w:bCs/>
          <w:szCs w:val="20"/>
          <w:lang w:eastAsia="pl-PL"/>
        </w:rPr>
        <w:t>ufp</w:t>
      </w:r>
      <w:proofErr w:type="spellEnd"/>
      <w:r w:rsidRPr="00AE31CD">
        <w:rPr>
          <w:rFonts w:cs="Arial"/>
          <w:bCs/>
          <w:szCs w:val="20"/>
          <w:lang w:eastAsia="pl-PL"/>
        </w:rPr>
        <w:t>”;</w:t>
      </w:r>
    </w:p>
    <w:p w14:paraId="3A3CD960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Cs/>
          <w:szCs w:val="20"/>
        </w:rPr>
        <w:t>ustawy</w:t>
      </w:r>
      <w:proofErr w:type="gramEnd"/>
      <w:r w:rsidRPr="00AE31CD">
        <w:rPr>
          <w:rFonts w:cs="Arial"/>
          <w:bCs/>
          <w:szCs w:val="20"/>
        </w:rPr>
        <w:t xml:space="preserve"> z dnia 29 sierpnia 1997 r. – Ordynacja podatkowa (Dz. U. </w:t>
      </w:r>
      <w:proofErr w:type="gramStart"/>
      <w:r w:rsidRPr="00AE31CD">
        <w:rPr>
          <w:rFonts w:cs="Arial"/>
          <w:bCs/>
          <w:szCs w:val="20"/>
        </w:rPr>
        <w:t>z</w:t>
      </w:r>
      <w:proofErr w:type="gramEnd"/>
      <w:r w:rsidRPr="00AE31CD">
        <w:rPr>
          <w:rFonts w:cs="Arial"/>
          <w:bCs/>
          <w:szCs w:val="20"/>
        </w:rPr>
        <w:t xml:space="preserve"> 2015 r. poz. 613, z </w:t>
      </w:r>
      <w:proofErr w:type="spellStart"/>
      <w:r w:rsidRPr="00AE31CD">
        <w:rPr>
          <w:rFonts w:cs="Arial"/>
          <w:bCs/>
          <w:szCs w:val="20"/>
        </w:rPr>
        <w:t>późn</w:t>
      </w:r>
      <w:proofErr w:type="spellEnd"/>
      <w:r w:rsidRPr="00AE31CD">
        <w:rPr>
          <w:rFonts w:cs="Arial"/>
          <w:bCs/>
          <w:szCs w:val="20"/>
        </w:rPr>
        <w:t xml:space="preserve">. </w:t>
      </w:r>
      <w:proofErr w:type="gramStart"/>
      <w:r w:rsidRPr="00AE31CD">
        <w:rPr>
          <w:rFonts w:cs="Arial"/>
          <w:bCs/>
          <w:szCs w:val="20"/>
        </w:rPr>
        <w:t>zm</w:t>
      </w:r>
      <w:proofErr w:type="gramEnd"/>
      <w:r w:rsidRPr="00AE31CD">
        <w:rPr>
          <w:rFonts w:cs="Arial"/>
          <w:bCs/>
          <w:szCs w:val="20"/>
        </w:rPr>
        <w:t>.), zwanej dalej „Ordynacją podatkową”;</w:t>
      </w:r>
    </w:p>
    <w:p w14:paraId="4B6BFE45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ustawy</w:t>
      </w:r>
      <w:proofErr w:type="gramEnd"/>
      <w:r w:rsidRPr="00AE31CD">
        <w:rPr>
          <w:rFonts w:cs="Arial"/>
          <w:szCs w:val="20"/>
        </w:rPr>
        <w:t xml:space="preserve"> z dnia 29 stycznia 2004 r. – Prawo zamówień publicznych (Dz. U. </w:t>
      </w:r>
      <w:proofErr w:type="gramStart"/>
      <w:r w:rsidRPr="00AE31CD">
        <w:rPr>
          <w:rFonts w:cs="Arial"/>
          <w:szCs w:val="20"/>
        </w:rPr>
        <w:t>z</w:t>
      </w:r>
      <w:proofErr w:type="gramEnd"/>
      <w:r w:rsidRPr="00AE31CD">
        <w:rPr>
          <w:rFonts w:cs="Arial"/>
          <w:szCs w:val="20"/>
        </w:rPr>
        <w:t xml:space="preserve"> 2015 r. poz. 2164</w:t>
      </w:r>
      <w:r>
        <w:rPr>
          <w:rFonts w:cs="Arial"/>
          <w:szCs w:val="20"/>
        </w:rPr>
        <w:t xml:space="preserve"> z </w:t>
      </w:r>
      <w:proofErr w:type="spellStart"/>
      <w:r>
        <w:rPr>
          <w:rFonts w:cs="Arial"/>
          <w:szCs w:val="20"/>
        </w:rPr>
        <w:t>późn</w:t>
      </w:r>
      <w:proofErr w:type="spellEnd"/>
      <w:r>
        <w:rPr>
          <w:rFonts w:cs="Arial"/>
          <w:szCs w:val="20"/>
        </w:rPr>
        <w:t xml:space="preserve">. </w:t>
      </w:r>
      <w:proofErr w:type="gramStart"/>
      <w:r>
        <w:rPr>
          <w:rFonts w:cs="Arial"/>
          <w:szCs w:val="20"/>
        </w:rPr>
        <w:t>zm</w:t>
      </w:r>
      <w:proofErr w:type="gramEnd"/>
      <w:r>
        <w:rPr>
          <w:rFonts w:cs="Arial"/>
          <w:szCs w:val="20"/>
        </w:rPr>
        <w:t>.</w:t>
      </w:r>
      <w:r w:rsidRPr="00AE31CD">
        <w:rPr>
          <w:rFonts w:cs="Arial"/>
          <w:szCs w:val="20"/>
        </w:rPr>
        <w:t xml:space="preserve">), zwanej dalej „ustawą </w:t>
      </w:r>
      <w:proofErr w:type="spellStart"/>
      <w:r w:rsidRPr="00AE31CD">
        <w:rPr>
          <w:rFonts w:cs="Arial"/>
          <w:szCs w:val="20"/>
        </w:rPr>
        <w:t>pzp</w:t>
      </w:r>
      <w:proofErr w:type="spellEnd"/>
      <w:r w:rsidRPr="00AE31CD">
        <w:rPr>
          <w:rFonts w:cs="Arial"/>
          <w:szCs w:val="20"/>
        </w:rPr>
        <w:t>”;</w:t>
      </w:r>
    </w:p>
    <w:p w14:paraId="09067CAE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ustawy</w:t>
      </w:r>
      <w:proofErr w:type="gramEnd"/>
      <w:r w:rsidRPr="00AE31CD">
        <w:rPr>
          <w:rFonts w:cs="Arial"/>
          <w:szCs w:val="20"/>
        </w:rPr>
        <w:t xml:space="preserve"> z dnia 30 kwietnia 2004 r. o postępowaniu w sprawach dotyczących pomocy publicznej (Dz. U. </w:t>
      </w:r>
      <w:proofErr w:type="gramStart"/>
      <w:r w:rsidRPr="00AE31CD">
        <w:rPr>
          <w:rFonts w:cs="Arial"/>
          <w:szCs w:val="20"/>
        </w:rPr>
        <w:t>z</w:t>
      </w:r>
      <w:proofErr w:type="gramEnd"/>
      <w:r w:rsidRPr="00AE31CD">
        <w:rPr>
          <w:rFonts w:cs="Arial"/>
          <w:szCs w:val="20"/>
        </w:rPr>
        <w:t xml:space="preserve"> </w:t>
      </w:r>
      <w:r>
        <w:rPr>
          <w:rFonts w:cs="Arial"/>
        </w:rPr>
        <w:t>2016 r., poz. 1808</w:t>
      </w:r>
      <w:r w:rsidRPr="00AE31CD">
        <w:rPr>
          <w:rFonts w:cs="Arial"/>
        </w:rPr>
        <w:t>);</w:t>
      </w:r>
    </w:p>
    <w:p w14:paraId="58E9C9FE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ustawy</w:t>
      </w:r>
      <w:proofErr w:type="gramEnd"/>
      <w:r w:rsidRPr="00AE31CD">
        <w:rPr>
          <w:rFonts w:cs="Arial"/>
          <w:szCs w:val="20"/>
        </w:rPr>
        <w:t xml:space="preserve"> z dnia 9 listopada 2000 r. o utworzeniu Polskiej Agencji Rozwoju Przedsiębiorczości</w:t>
      </w:r>
      <w:r w:rsidRPr="00AE31CD">
        <w:rPr>
          <w:rFonts w:cs="Arial"/>
          <w:sz w:val="16"/>
          <w:szCs w:val="16"/>
        </w:rPr>
        <w:t xml:space="preserve"> (</w:t>
      </w:r>
      <w:r w:rsidRPr="00AE31CD">
        <w:rPr>
          <w:rFonts w:cs="Arial"/>
          <w:szCs w:val="20"/>
        </w:rPr>
        <w:t xml:space="preserve">Dz. U. </w:t>
      </w:r>
      <w:proofErr w:type="gramStart"/>
      <w:r w:rsidRPr="00AE31CD">
        <w:rPr>
          <w:rFonts w:cs="Arial"/>
          <w:szCs w:val="20"/>
        </w:rPr>
        <w:t>z</w:t>
      </w:r>
      <w:proofErr w:type="gramEnd"/>
      <w:r w:rsidRPr="00AE31CD">
        <w:rPr>
          <w:rFonts w:cs="Arial"/>
          <w:szCs w:val="20"/>
        </w:rPr>
        <w:t xml:space="preserve"> 2016 r. poz. 359), zwanej dalej „ustawą o PARP”;</w:t>
      </w:r>
    </w:p>
    <w:p w14:paraId="1BF70A9D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proofErr w:type="gramStart"/>
      <w:r w:rsidRPr="00AE31CD">
        <w:rPr>
          <w:rFonts w:cs="Arial"/>
          <w:bCs/>
          <w:szCs w:val="20"/>
          <w:lang w:eastAsia="pl-PL"/>
        </w:rPr>
        <w:t>rozporządzenia</w:t>
      </w:r>
      <w:proofErr w:type="gramEnd"/>
      <w:r w:rsidRPr="00AE31CD">
        <w:rPr>
          <w:rFonts w:cs="Arial"/>
          <w:bCs/>
          <w:szCs w:val="20"/>
          <w:lang w:eastAsia="pl-PL"/>
        </w:rPr>
        <w:t xml:space="preserve"> Ministra Infrastruktury i Rozwoju z dnia 10 lipca 2015 r. w sprawie udzielania przez Polską Agencję Rozwoju Przedsiębiorczości pomocy finansowej w ramach Programu Operacyjnego Inteligentny Rozwój, 2014-2020 (Dz. U.  poz. 1027)</w:t>
      </w:r>
      <w:r>
        <w:rPr>
          <w:rFonts w:cs="Arial"/>
          <w:bCs/>
          <w:szCs w:val="20"/>
          <w:lang w:eastAsia="pl-PL"/>
        </w:rPr>
        <w:t>, zwanego dalej „rozporządzeniem”, nr referencyjny SA 42799(2015/X)</w:t>
      </w:r>
      <w:proofErr w:type="gramStart"/>
      <w:r>
        <w:rPr>
          <w:rFonts w:cs="Arial"/>
          <w:bCs/>
          <w:szCs w:val="20"/>
          <w:lang w:eastAsia="pl-PL"/>
        </w:rPr>
        <w:t>;</w:t>
      </w:r>
      <w:r w:rsidRPr="00AE31CD">
        <w:rPr>
          <w:rFonts w:cs="Arial"/>
          <w:bCs/>
          <w:szCs w:val="20"/>
          <w:lang w:eastAsia="pl-PL"/>
        </w:rPr>
        <w:t>;</w:t>
      </w:r>
      <w:proofErr w:type="gramEnd"/>
    </w:p>
    <w:p w14:paraId="6F5EEDBE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proofErr w:type="gramStart"/>
      <w:r w:rsidRPr="00AE31CD">
        <w:rPr>
          <w:rFonts w:cs="Arial"/>
          <w:szCs w:val="20"/>
        </w:rPr>
        <w:t>rozporządzenia</w:t>
      </w:r>
      <w:proofErr w:type="gramEnd"/>
      <w:r w:rsidRPr="00AE31CD">
        <w:rPr>
          <w:rFonts w:cs="Arial"/>
          <w:szCs w:val="20"/>
        </w:rPr>
        <w:t xml:space="preserve"> Ministra Rozwoju Regionalnego z dnia 18 grudnia 2009 r. w sprawie warunków </w:t>
      </w:r>
      <w:r w:rsidRPr="00AE31CD">
        <w:rPr>
          <w:rFonts w:cs="Arial"/>
          <w:szCs w:val="20"/>
        </w:rPr>
        <w:br/>
        <w:t xml:space="preserve">i trybu udzielania i rozliczania zaliczek oraz zakresu i terminów składania wniosków o płatność </w:t>
      </w:r>
      <w:r w:rsidRPr="00AE31CD">
        <w:rPr>
          <w:rFonts w:cs="Arial"/>
          <w:szCs w:val="20"/>
        </w:rPr>
        <w:br/>
        <w:t xml:space="preserve">w ramach programów finansowanych z udziałem środków europejskich (Dz. U. </w:t>
      </w:r>
      <w:proofErr w:type="gramStart"/>
      <w:r>
        <w:rPr>
          <w:rFonts w:cs="Arial"/>
          <w:szCs w:val="20"/>
        </w:rPr>
        <w:t>z</w:t>
      </w:r>
      <w:proofErr w:type="gramEnd"/>
      <w:r>
        <w:rPr>
          <w:rFonts w:cs="Arial"/>
          <w:szCs w:val="20"/>
        </w:rPr>
        <w:t xml:space="preserve"> 2016 r.</w:t>
      </w:r>
      <w:r w:rsidRPr="00AE31CD">
        <w:rPr>
          <w:rFonts w:cs="Arial"/>
          <w:szCs w:val="20"/>
        </w:rPr>
        <w:t xml:space="preserve">, poz. </w:t>
      </w:r>
      <w:r>
        <w:rPr>
          <w:rFonts w:cs="Arial"/>
          <w:szCs w:val="20"/>
        </w:rPr>
        <w:t>1161</w:t>
      </w:r>
      <w:r w:rsidRPr="00AE31CD">
        <w:rPr>
          <w:rFonts w:cs="Arial"/>
          <w:szCs w:val="20"/>
        </w:rPr>
        <w:t xml:space="preserve">, z </w:t>
      </w:r>
      <w:proofErr w:type="spellStart"/>
      <w:r w:rsidRPr="00AE31CD">
        <w:rPr>
          <w:rFonts w:cs="Arial"/>
          <w:szCs w:val="20"/>
        </w:rPr>
        <w:t>późn</w:t>
      </w:r>
      <w:proofErr w:type="spellEnd"/>
      <w:r w:rsidRPr="00AE31CD">
        <w:rPr>
          <w:rFonts w:cs="Arial"/>
          <w:szCs w:val="20"/>
        </w:rPr>
        <w:t xml:space="preserve">. </w:t>
      </w:r>
      <w:proofErr w:type="gramStart"/>
      <w:r w:rsidRPr="00AE31CD">
        <w:rPr>
          <w:rFonts w:cs="Arial"/>
          <w:szCs w:val="20"/>
        </w:rPr>
        <w:t>zm</w:t>
      </w:r>
      <w:proofErr w:type="gramEnd"/>
      <w:r w:rsidRPr="00AE31CD">
        <w:rPr>
          <w:rFonts w:cs="Arial"/>
          <w:szCs w:val="20"/>
        </w:rPr>
        <w:t xml:space="preserve">.), </w:t>
      </w:r>
      <w:r w:rsidRPr="00AE31CD">
        <w:rPr>
          <w:rFonts w:cs="Arial"/>
          <w:bCs/>
          <w:szCs w:val="20"/>
          <w:lang w:eastAsia="pl-PL"/>
        </w:rPr>
        <w:t>zwanego dalej „rozporządzeniem w sprawie zaliczek”;</w:t>
      </w:r>
    </w:p>
    <w:p w14:paraId="27D38185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proofErr w:type="gramStart"/>
      <w:r w:rsidRPr="00AE31CD">
        <w:rPr>
          <w:rFonts w:cs="Arial"/>
          <w:bCs/>
          <w:szCs w:val="20"/>
          <w:lang w:eastAsia="pl-PL"/>
        </w:rPr>
        <w:lastRenderedPageBreak/>
        <w:t>rozporządzenia</w:t>
      </w:r>
      <w:proofErr w:type="gramEnd"/>
      <w:r w:rsidRPr="00AE31CD">
        <w:rPr>
          <w:rFonts w:cs="Arial"/>
          <w:bCs/>
          <w:szCs w:val="20"/>
          <w:lang w:eastAsia="pl-PL"/>
        </w:rPr>
        <w:t xml:space="preserve"> Ministra Rozwoju z dnia 29 stycznia 2016 r. </w:t>
      </w:r>
      <w:r w:rsidRPr="00AE31CD">
        <w:t xml:space="preserve">w </w:t>
      </w:r>
      <w:r w:rsidRPr="00AE31CD">
        <w:rPr>
          <w:rStyle w:val="Uwydatnienie"/>
        </w:rPr>
        <w:t>sprawie warunków obniżania wartości korekt finansowych</w:t>
      </w:r>
      <w:r w:rsidRPr="00AE31CD">
        <w:t xml:space="preserve"> oraz </w:t>
      </w:r>
      <w:r w:rsidRPr="00AE31CD">
        <w:rPr>
          <w:rStyle w:val="Uwydatnienie"/>
        </w:rPr>
        <w:t>wydatków poniesionych nieprawidłowo związanych</w:t>
      </w:r>
      <w:r w:rsidRPr="00AE31CD">
        <w:t xml:space="preserve"> z </w:t>
      </w:r>
      <w:r w:rsidRPr="00AE31CD">
        <w:rPr>
          <w:rStyle w:val="Uwydatnienie"/>
        </w:rPr>
        <w:t xml:space="preserve">udzielaniem zamówień (Dz. U. </w:t>
      </w:r>
      <w:proofErr w:type="gramStart"/>
      <w:r>
        <w:rPr>
          <w:rStyle w:val="Uwydatnienie"/>
        </w:rPr>
        <w:t>z</w:t>
      </w:r>
      <w:proofErr w:type="gramEnd"/>
      <w:r>
        <w:rPr>
          <w:rStyle w:val="Uwydatnienie"/>
        </w:rPr>
        <w:t xml:space="preserve"> 2016 r. </w:t>
      </w:r>
      <w:r w:rsidRPr="00AE31CD">
        <w:rPr>
          <w:rStyle w:val="Uwydatnienie"/>
        </w:rPr>
        <w:t>poz. 200)</w:t>
      </w:r>
      <w:r w:rsidRPr="00AE31CD">
        <w:rPr>
          <w:rFonts w:cs="Arial"/>
          <w:bCs/>
          <w:szCs w:val="20"/>
          <w:lang w:eastAsia="pl-PL"/>
        </w:rPr>
        <w:t>, zwanego dalej „rozporządzeniem w sprawie taryfikatora”;</w:t>
      </w:r>
    </w:p>
    <w:p w14:paraId="781C8994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szCs w:val="20"/>
        </w:rPr>
        <w:t xml:space="preserve">Programu Operacyjnego </w:t>
      </w:r>
      <w:r w:rsidRPr="00AE31CD">
        <w:rPr>
          <w:rFonts w:cs="Arial"/>
          <w:bCs/>
          <w:szCs w:val="20"/>
          <w:lang w:eastAsia="pl-PL"/>
        </w:rPr>
        <w:t>Inteligentny Rozwój</w:t>
      </w:r>
      <w:r w:rsidRPr="00AE31CD">
        <w:rPr>
          <w:rFonts w:cs="Arial"/>
          <w:szCs w:val="20"/>
        </w:rPr>
        <w:t xml:space="preserve"> 2014-2020, zwanego dalej „POIR”, zatwierdzonego decyzją Komisji Europejskiej z dnia z dnia 12 lutego 2015 r.;</w:t>
      </w:r>
    </w:p>
    <w:p w14:paraId="79D6F0CB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szCs w:val="20"/>
        </w:rPr>
        <w:t xml:space="preserve">Szczegółowego opisu osi priorytetowych Programu Operacyjnego </w:t>
      </w:r>
      <w:r w:rsidRPr="00AE31CD">
        <w:rPr>
          <w:rFonts w:cs="Arial"/>
          <w:bCs/>
          <w:szCs w:val="20"/>
          <w:lang w:eastAsia="pl-PL"/>
        </w:rPr>
        <w:t>Inteligentny Rozwój</w:t>
      </w:r>
      <w:r w:rsidRPr="00AE31CD">
        <w:rPr>
          <w:rFonts w:cs="Arial"/>
          <w:szCs w:val="20"/>
        </w:rPr>
        <w:t xml:space="preserve"> 2014-2020;</w:t>
      </w:r>
    </w:p>
    <w:p w14:paraId="45E089AA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porozumienia</w:t>
      </w:r>
      <w:proofErr w:type="gramEnd"/>
      <w:r w:rsidRPr="00AE31CD">
        <w:rPr>
          <w:rFonts w:cs="Arial"/>
          <w:szCs w:val="20"/>
        </w:rPr>
        <w:t xml:space="preserve"> z dnia 21 kwietnia 2016 r. w sprawie powierzenia realizacji Programu Operacyjnego </w:t>
      </w:r>
      <w:r w:rsidRPr="00AE31CD">
        <w:rPr>
          <w:rFonts w:cs="Arial"/>
          <w:bCs/>
          <w:szCs w:val="20"/>
          <w:lang w:eastAsia="pl-PL"/>
        </w:rPr>
        <w:t>Inteligentny Rozwój</w:t>
      </w:r>
      <w:r w:rsidRPr="00AE31CD">
        <w:rPr>
          <w:rFonts w:cs="Arial"/>
          <w:szCs w:val="20"/>
        </w:rPr>
        <w:t xml:space="preserve"> 2014-2020 zawartego pomiędzy Ministrem Rozwoju a Polską Agencją Rozwoju Przedsiębiorczości</w:t>
      </w:r>
    </w:p>
    <w:p w14:paraId="520E2A94" w14:textId="77777777" w:rsidR="00C724F1" w:rsidRPr="00AE31CD" w:rsidRDefault="00C724F1" w:rsidP="00C724F1">
      <w:pPr>
        <w:tabs>
          <w:tab w:val="left" w:pos="142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Strony uzgadniają, co następuje:</w:t>
      </w:r>
    </w:p>
    <w:p w14:paraId="04845838" w14:textId="77777777" w:rsidR="00C724F1" w:rsidRPr="00AE31CD" w:rsidRDefault="00C724F1" w:rsidP="00C724F1">
      <w:pPr>
        <w:pStyle w:val="Nagwek1"/>
        <w:spacing w:before="0" w:after="100" w:afterAutospacing="1"/>
      </w:pPr>
      <w:r w:rsidRPr="00AE31CD">
        <w:rPr>
          <w:rFonts w:cs="Arial"/>
        </w:rPr>
        <w:t>§ 1.</w:t>
      </w:r>
      <w:r w:rsidRPr="00AE31CD">
        <w:rPr>
          <w:rFonts w:cs="Arial"/>
        </w:rPr>
        <w:br/>
        <w:t>Definicje</w:t>
      </w:r>
    </w:p>
    <w:p w14:paraId="643917C3" w14:textId="77777777" w:rsidR="00C724F1" w:rsidRPr="00AE31CD" w:rsidRDefault="00C724F1" w:rsidP="00C724F1">
      <w:pPr>
        <w:spacing w:after="0" w:line="240" w:lineRule="auto"/>
        <w:rPr>
          <w:rFonts w:cs="Arial"/>
          <w:szCs w:val="20"/>
        </w:rPr>
      </w:pPr>
      <w:r w:rsidRPr="00AE31CD">
        <w:rPr>
          <w:rFonts w:cs="Arial"/>
          <w:szCs w:val="20"/>
        </w:rPr>
        <w:t>Ilekroć w umowie jest mowa o:</w:t>
      </w:r>
    </w:p>
    <w:p w14:paraId="7D516F40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/>
          <w:szCs w:val="20"/>
        </w:rPr>
        <w:t>dofinansowaniu</w:t>
      </w:r>
      <w:proofErr w:type="gramEnd"/>
      <w:r w:rsidRPr="00AE31CD">
        <w:rPr>
          <w:rFonts w:cs="Arial"/>
          <w:szCs w:val="20"/>
        </w:rPr>
        <w:t xml:space="preserve"> – </w:t>
      </w:r>
      <w:r w:rsidRPr="006E1975">
        <w:rPr>
          <w:rFonts w:cs="Arial"/>
          <w:szCs w:val="20"/>
        </w:rPr>
        <w:t xml:space="preserve">należy przez to rozumieć </w:t>
      </w:r>
      <w:r>
        <w:rPr>
          <w:rFonts w:cs="Arial"/>
          <w:szCs w:val="20"/>
        </w:rPr>
        <w:t>dofinansowanie, o którym mowa w art. 2 pkt 4 ustawy wdrożeniowej;</w:t>
      </w:r>
    </w:p>
    <w:p w14:paraId="3825DB2B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Instytucji Zarządzającej</w:t>
      </w:r>
      <w:r w:rsidRPr="00AE31CD">
        <w:rPr>
          <w:rFonts w:cs="Arial"/>
          <w:szCs w:val="20"/>
        </w:rPr>
        <w:t xml:space="preserve"> – należy przez to rozumieć podmiot, o którym mowa w art. 2 pkt 11 ustawy wdrożeniowej, rolę Instytucji Zarządzającej pełni minister właściwy d</w:t>
      </w:r>
      <w:r>
        <w:rPr>
          <w:rFonts w:cs="Arial"/>
          <w:szCs w:val="20"/>
        </w:rPr>
        <w:t xml:space="preserve">o </w:t>
      </w:r>
      <w:r w:rsidRPr="00AE31CD">
        <w:rPr>
          <w:rFonts w:cs="Arial"/>
          <w:szCs w:val="20"/>
        </w:rPr>
        <w:t>s</w:t>
      </w:r>
      <w:r>
        <w:rPr>
          <w:rFonts w:cs="Arial"/>
          <w:szCs w:val="20"/>
        </w:rPr>
        <w:t>praw</w:t>
      </w:r>
      <w:r w:rsidRPr="00AE31CD">
        <w:rPr>
          <w:rFonts w:cs="Arial"/>
          <w:szCs w:val="20"/>
        </w:rPr>
        <w:t xml:space="preserve"> rozwoju regionalnego, którego obsługę w zakresie realizacji POIR zapewnia komórka organizacyjna w Ministerstwie Rozwoju;</w:t>
      </w:r>
    </w:p>
    <w:p w14:paraId="1F55D046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Instytucji Pośredniczącej </w:t>
      </w:r>
      <w:r w:rsidRPr="00AE31CD">
        <w:rPr>
          <w:rFonts w:cs="Arial"/>
          <w:szCs w:val="20"/>
        </w:rPr>
        <w:t>– należy przez to rozumieć podmiot, o którym mowa w art. 2 pkt 9 ustawy wdrożeniowej</w:t>
      </w:r>
      <w:r>
        <w:rPr>
          <w:rFonts w:cs="Arial"/>
          <w:szCs w:val="20"/>
        </w:rPr>
        <w:t>, rolę Instytucji Pośredniczącej pełni Polska Agencja Rozwoju Przedsiębiorczości</w:t>
      </w:r>
      <w:r w:rsidRPr="00AE31CD">
        <w:rPr>
          <w:rFonts w:cs="Arial"/>
          <w:szCs w:val="20"/>
        </w:rPr>
        <w:t>;</w:t>
      </w:r>
    </w:p>
    <w:p w14:paraId="3A23C421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/>
          <w:szCs w:val="20"/>
        </w:rPr>
        <w:t>kopiach</w:t>
      </w:r>
      <w:proofErr w:type="gramEnd"/>
      <w:r w:rsidRPr="00AE31CD">
        <w:rPr>
          <w:rFonts w:cs="Arial"/>
          <w:szCs w:val="20"/>
        </w:rPr>
        <w:t xml:space="preserve"> – należy przez to rozumieć kopie dokumentów, których każda strona została poświadczona za zgodność z oryginałem przez osobę upoważnioną do reprezentacji beneficjenta, o ile umowa nie stanowi inaczej</w:t>
      </w:r>
      <w:r w:rsidRPr="00AE31CD">
        <w:rPr>
          <w:rStyle w:val="Odwoanieprzypisudolnego"/>
          <w:rFonts w:cs="Arial"/>
        </w:rPr>
        <w:footnoteReference w:id="1"/>
      </w:r>
      <w:r w:rsidRPr="00AE31CD">
        <w:rPr>
          <w:rFonts w:cs="Arial"/>
          <w:szCs w:val="20"/>
        </w:rPr>
        <w:t>;</w:t>
      </w:r>
    </w:p>
    <w:p w14:paraId="0927F065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b/>
        </w:rPr>
        <w:t xml:space="preserve">Marce Polskiej </w:t>
      </w:r>
      <w:proofErr w:type="gramStart"/>
      <w:r w:rsidRPr="00AE31CD">
        <w:rPr>
          <w:b/>
        </w:rPr>
        <w:t>Gospodarki</w:t>
      </w:r>
      <w:r w:rsidRPr="00AE31CD">
        <w:rPr>
          <w:b/>
          <w:i/>
        </w:rPr>
        <w:t xml:space="preserve"> </w:t>
      </w:r>
      <w:r w:rsidRPr="00AE31CD">
        <w:rPr>
          <w:i/>
        </w:rPr>
        <w:t xml:space="preserve">- </w:t>
      </w:r>
      <w:r w:rsidRPr="00AE31CD">
        <w:t xml:space="preserve"> należy</w:t>
      </w:r>
      <w:proofErr w:type="gramEnd"/>
      <w:r w:rsidRPr="00AE31CD">
        <w:t xml:space="preserve"> przez to rozumieć koncepcję wizualizacji związaną z promocją polskiej gospodarki</w:t>
      </w:r>
      <w:r>
        <w:t>,</w:t>
      </w:r>
      <w:r w:rsidRPr="00AE31CD">
        <w:t xml:space="preserve"> określając</w:t>
      </w:r>
      <w:r>
        <w:t>ą</w:t>
      </w:r>
      <w:r w:rsidRPr="00AE31CD">
        <w:t xml:space="preserve"> między innymi atrybuty Marki oraz system identyfikacji wizualnej, do stosowania której zobowiązany jest </w:t>
      </w:r>
      <w:r>
        <w:t>beneficjent</w:t>
      </w:r>
      <w:r w:rsidRPr="00AE31CD">
        <w:t xml:space="preserve"> uczestniczący w programach promocji</w:t>
      </w:r>
      <w:r>
        <w:t xml:space="preserve">, </w:t>
      </w:r>
      <w:r w:rsidRPr="00AE31CD">
        <w:t>zawartą w Księdze Marki Polskiej Gospodarki</w:t>
      </w:r>
      <w:r w:rsidRPr="006E1975">
        <w:t xml:space="preserve"> </w:t>
      </w:r>
      <w:r>
        <w:t>(dostępnej na stronie internetowej www.</w:t>
      </w:r>
      <w:proofErr w:type="gramStart"/>
      <w:r>
        <w:t>mr</w:t>
      </w:r>
      <w:proofErr w:type="gramEnd"/>
      <w:r>
        <w:t>.</w:t>
      </w:r>
      <w:proofErr w:type="gramStart"/>
      <w:r>
        <w:t>gov</w:t>
      </w:r>
      <w:proofErr w:type="gramEnd"/>
      <w:r>
        <w:t>.</w:t>
      </w:r>
      <w:proofErr w:type="gramStart"/>
      <w:r>
        <w:t>pl</w:t>
      </w:r>
      <w:proofErr w:type="gramEnd"/>
      <w:r>
        <w:t>),</w:t>
      </w:r>
      <w:r w:rsidRPr="004E4ECB">
        <w:t xml:space="preserve"> </w:t>
      </w:r>
    </w:p>
    <w:p w14:paraId="5C3E1454" w14:textId="77777777" w:rsidR="00C724F1" w:rsidRPr="00AE31CD" w:rsidRDefault="00C724F1" w:rsidP="00772D62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b/>
          <w:szCs w:val="20"/>
        </w:rPr>
        <w:t>nieprawidłowości</w:t>
      </w:r>
      <w:proofErr w:type="gramEnd"/>
      <w:r w:rsidRPr="00AE31CD">
        <w:rPr>
          <w:rFonts w:ascii="Arial" w:hAnsi="Arial" w:cs="Arial"/>
          <w:szCs w:val="20"/>
        </w:rPr>
        <w:t xml:space="preserve"> – należy przez to rozumieć nieprawidłowość w rozumieniu art. 2 pkt 14</w:t>
      </w:r>
      <w:r w:rsidRPr="00AE31CD">
        <w:rPr>
          <w:rFonts w:ascii="Arial" w:hAnsi="Arial" w:cs="Arial"/>
          <w:bCs/>
          <w:szCs w:val="20"/>
        </w:rPr>
        <w:t xml:space="preserve"> ustawy wdrożeniowej</w:t>
      </w:r>
      <w:r w:rsidRPr="00AE31CD">
        <w:rPr>
          <w:rFonts w:ascii="Arial" w:hAnsi="Arial" w:cs="Arial"/>
          <w:szCs w:val="20"/>
        </w:rPr>
        <w:t>;</w:t>
      </w:r>
    </w:p>
    <w:p w14:paraId="549EB8D9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/>
          <w:szCs w:val="20"/>
        </w:rPr>
        <w:t>płatniku</w:t>
      </w:r>
      <w:proofErr w:type="gramEnd"/>
      <w:r w:rsidRPr="00AE31CD">
        <w:rPr>
          <w:rFonts w:cs="Arial"/>
          <w:szCs w:val="20"/>
        </w:rPr>
        <w:t xml:space="preserve"> – należy przez to rozumieć Bank Gospodarstwa Krajowego, który na podstawie wystawionego przez Instytucję Pośredniczącą zlecenia płatności, przekazuje płatności;</w:t>
      </w:r>
    </w:p>
    <w:p w14:paraId="682650F8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eastAsia="Times New Roman" w:cs="Arial"/>
          <w:szCs w:val="20"/>
          <w:lang w:eastAsia="pl-PL"/>
        </w:rPr>
      </w:pPr>
      <w:proofErr w:type="gramStart"/>
      <w:r w:rsidRPr="00AE31CD">
        <w:rPr>
          <w:rFonts w:cs="Arial"/>
          <w:b/>
          <w:szCs w:val="20"/>
        </w:rPr>
        <w:t>płatności</w:t>
      </w:r>
      <w:proofErr w:type="gramEnd"/>
      <w:r w:rsidRPr="00AE31CD">
        <w:rPr>
          <w:rFonts w:cs="Arial"/>
          <w:b/>
          <w:szCs w:val="20"/>
        </w:rPr>
        <w:t xml:space="preserve"> </w:t>
      </w:r>
      <w:r w:rsidRPr="00AE31CD">
        <w:rPr>
          <w:rFonts w:cs="Arial"/>
          <w:szCs w:val="20"/>
        </w:rPr>
        <w:t xml:space="preserve">– należy przez to rozumieć środki pochodzące z Europejskiego Funduszu Rozwoju Regionalnego, o których mowa w art. 186 pkt 2 </w:t>
      </w:r>
      <w:proofErr w:type="spellStart"/>
      <w:r w:rsidRPr="00AE31CD">
        <w:rPr>
          <w:rFonts w:cs="Arial"/>
          <w:szCs w:val="20"/>
        </w:rPr>
        <w:t>ufp</w:t>
      </w:r>
      <w:proofErr w:type="spellEnd"/>
      <w:r w:rsidRPr="00AE31CD">
        <w:rPr>
          <w:rFonts w:cs="Arial"/>
          <w:szCs w:val="20"/>
        </w:rPr>
        <w:t>;</w:t>
      </w:r>
    </w:p>
    <w:p w14:paraId="20FD28C4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/>
          <w:szCs w:val="20"/>
        </w:rPr>
        <w:t>płatności</w:t>
      </w:r>
      <w:proofErr w:type="gramEnd"/>
      <w:r w:rsidRPr="00AE31CD">
        <w:rPr>
          <w:rFonts w:cs="Arial"/>
          <w:b/>
          <w:szCs w:val="20"/>
        </w:rPr>
        <w:t xml:space="preserve"> pośredniej </w:t>
      </w:r>
      <w:r w:rsidRPr="00AE31CD">
        <w:rPr>
          <w:rFonts w:cs="Arial"/>
          <w:szCs w:val="20"/>
        </w:rPr>
        <w:t>– należy przez to rozumieć płatność kwoty obejmującej zaliczkę lub refundację określonych w umowie kosztów kwalifikowalnych</w:t>
      </w:r>
      <w:r>
        <w:rPr>
          <w:rFonts w:cs="Arial"/>
          <w:szCs w:val="20"/>
        </w:rPr>
        <w:t xml:space="preserve"> objętych dofinansowaniem</w:t>
      </w:r>
      <w:r w:rsidRPr="00AE31CD">
        <w:rPr>
          <w:rFonts w:cs="Arial"/>
          <w:szCs w:val="20"/>
        </w:rPr>
        <w:t>;</w:t>
      </w:r>
    </w:p>
    <w:p w14:paraId="2B11A58C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eastAsia="Times New Roman" w:cs="Arial"/>
          <w:szCs w:val="20"/>
          <w:lang w:eastAsia="pl-PL"/>
        </w:rPr>
      </w:pPr>
      <w:proofErr w:type="gramStart"/>
      <w:r w:rsidRPr="00AE31CD">
        <w:rPr>
          <w:rFonts w:cs="Arial"/>
          <w:b/>
          <w:szCs w:val="20"/>
        </w:rPr>
        <w:t>płatności</w:t>
      </w:r>
      <w:proofErr w:type="gramEnd"/>
      <w:r w:rsidRPr="00AE31CD">
        <w:rPr>
          <w:rFonts w:cs="Arial"/>
          <w:b/>
          <w:szCs w:val="20"/>
        </w:rPr>
        <w:t xml:space="preserve"> końcowej </w:t>
      </w:r>
      <w:r w:rsidRPr="00AE31CD">
        <w:rPr>
          <w:rFonts w:cs="Arial"/>
          <w:szCs w:val="20"/>
        </w:rPr>
        <w:t>–</w:t>
      </w:r>
      <w:r w:rsidRPr="00AE31CD">
        <w:rPr>
          <w:rFonts w:eastAsia="Times New Roman" w:cs="Arial"/>
          <w:szCs w:val="20"/>
          <w:lang w:eastAsia="pl-PL"/>
        </w:rPr>
        <w:t xml:space="preserve"> należy przez to rozumieć płatność kwoty obejmującej refundację określonych w umowie kosztów kwalifikowalnych </w:t>
      </w:r>
      <w:r>
        <w:rPr>
          <w:rFonts w:eastAsia="Times New Roman" w:cs="Arial"/>
          <w:szCs w:val="20"/>
          <w:lang w:eastAsia="pl-PL"/>
        </w:rPr>
        <w:t xml:space="preserve">objętych dofinansowaniem </w:t>
      </w:r>
      <w:r w:rsidRPr="00AE31CD">
        <w:rPr>
          <w:rFonts w:eastAsia="Times New Roman" w:cs="Arial"/>
          <w:szCs w:val="20"/>
          <w:lang w:eastAsia="pl-PL"/>
        </w:rPr>
        <w:t>dokonywaną na podstawie wniosku o płatność końcową;</w:t>
      </w:r>
    </w:p>
    <w:p w14:paraId="5F08A421" w14:textId="77777777" w:rsidR="00C724F1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/>
          <w:szCs w:val="20"/>
        </w:rPr>
        <w:t>projekcie</w:t>
      </w:r>
      <w:proofErr w:type="gramEnd"/>
      <w:r w:rsidRPr="00AE31CD">
        <w:rPr>
          <w:rFonts w:cs="Arial"/>
          <w:b/>
          <w:szCs w:val="20"/>
        </w:rPr>
        <w:t xml:space="preserve"> </w:t>
      </w:r>
      <w:r w:rsidRPr="00AE31CD">
        <w:rPr>
          <w:rFonts w:cs="Arial"/>
          <w:szCs w:val="20"/>
        </w:rPr>
        <w:t>– należy przez to rozumieć projekt w rozumieniu art. 2 pkt 18 ustawy wdrożeniowej;</w:t>
      </w:r>
    </w:p>
    <w:p w14:paraId="698D6FA3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SL2014 </w:t>
      </w:r>
      <w:r w:rsidRPr="00AE31CD">
        <w:rPr>
          <w:rFonts w:cs="Arial"/>
          <w:szCs w:val="20"/>
        </w:rPr>
        <w:t xml:space="preserve">– należy przez to rozumieć aplikację główną centralnego </w:t>
      </w:r>
      <w:r w:rsidRPr="00AE31CD">
        <w:rPr>
          <w:rFonts w:eastAsia="Times New Roman" w:cs="Arial"/>
          <w:szCs w:val="20"/>
          <w:lang w:eastAsia="pl-PL"/>
        </w:rPr>
        <w:t>systemu teleinformatycznego, która służy m.in. do wspierania procesów związanych z obsługą projektu;</w:t>
      </w:r>
    </w:p>
    <w:p w14:paraId="72009E66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/>
          <w:szCs w:val="20"/>
        </w:rPr>
        <w:t>środkach</w:t>
      </w:r>
      <w:proofErr w:type="gramEnd"/>
      <w:r w:rsidRPr="00AE31CD">
        <w:rPr>
          <w:rFonts w:cs="Arial"/>
          <w:b/>
          <w:szCs w:val="20"/>
        </w:rPr>
        <w:t xml:space="preserve"> publicznych</w:t>
      </w:r>
      <w:r w:rsidRPr="00AE31CD">
        <w:rPr>
          <w:rFonts w:cs="Arial"/>
          <w:szCs w:val="20"/>
        </w:rPr>
        <w:t xml:space="preserve"> – należy przez to rozumieć środki, o których mowa w art. 5 ust. 1 </w:t>
      </w:r>
      <w:proofErr w:type="spellStart"/>
      <w:r w:rsidRPr="00AE31CD">
        <w:rPr>
          <w:rFonts w:cs="Arial"/>
          <w:szCs w:val="20"/>
        </w:rPr>
        <w:t>ufp</w:t>
      </w:r>
      <w:proofErr w:type="spellEnd"/>
      <w:r w:rsidRPr="00AE31CD">
        <w:rPr>
          <w:rFonts w:cs="Arial"/>
          <w:szCs w:val="20"/>
        </w:rPr>
        <w:t>;</w:t>
      </w:r>
    </w:p>
    <w:p w14:paraId="1CC99542" w14:textId="5A449EC4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/>
          <w:szCs w:val="20"/>
        </w:rPr>
        <w:t>wkładzie</w:t>
      </w:r>
      <w:proofErr w:type="gramEnd"/>
      <w:r w:rsidRPr="00AE31CD">
        <w:rPr>
          <w:rFonts w:cs="Arial"/>
          <w:b/>
          <w:szCs w:val="20"/>
        </w:rPr>
        <w:t xml:space="preserve"> własnym beneficjenta</w:t>
      </w:r>
      <w:r w:rsidRPr="00AE31CD">
        <w:rPr>
          <w:rFonts w:cs="Arial"/>
          <w:szCs w:val="20"/>
        </w:rPr>
        <w:t xml:space="preserve"> – należy przez to rozumieć środki finansowe wniesione przez beneficjenta, które zostaną przeznaczone na pokrycie kosztów kwalifikowalnych </w:t>
      </w:r>
      <w:r w:rsidRPr="00AE31CD">
        <w:rPr>
          <w:rFonts w:cs="Arial"/>
          <w:szCs w:val="20"/>
        </w:rPr>
        <w:br/>
        <w:t>i które nie zostaną beneficjentowi przekazane w formie dofinansowania</w:t>
      </w:r>
      <w:r w:rsidRPr="00AE31CD">
        <w:rPr>
          <w:rFonts w:eastAsia="Times New Roman" w:cs="Arial"/>
          <w:szCs w:val="20"/>
          <w:lang w:eastAsia="pl-PL"/>
        </w:rPr>
        <w:t>;</w:t>
      </w:r>
      <w:r>
        <w:rPr>
          <w:rFonts w:eastAsia="Times New Roman" w:cs="Arial"/>
          <w:szCs w:val="20"/>
          <w:lang w:eastAsia="pl-PL"/>
        </w:rPr>
        <w:t xml:space="preserve"> wkład własny beneficjenta nie może pochodzić ze środków publicznych, w tym dotacji lub subwencji z budżetu państwa i budżetu jednostek samorządu terytorialnego</w:t>
      </w:r>
      <w:r w:rsidR="00727A00">
        <w:rPr>
          <w:rFonts w:eastAsia="Times New Roman" w:cs="Arial"/>
          <w:szCs w:val="20"/>
          <w:lang w:eastAsia="pl-PL"/>
        </w:rPr>
        <w:t>;</w:t>
      </w:r>
    </w:p>
    <w:p w14:paraId="7C6FD585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/>
          <w:szCs w:val="20"/>
        </w:rPr>
        <w:t>wniosku</w:t>
      </w:r>
      <w:proofErr w:type="gramEnd"/>
      <w:r w:rsidRPr="00AE31CD">
        <w:rPr>
          <w:rFonts w:cs="Arial"/>
          <w:b/>
          <w:szCs w:val="20"/>
        </w:rPr>
        <w:t xml:space="preserve"> o dofinansowanie</w:t>
      </w:r>
      <w:r w:rsidRPr="00AE31CD">
        <w:rPr>
          <w:rFonts w:cs="Arial"/>
          <w:szCs w:val="20"/>
        </w:rPr>
        <w:t xml:space="preserve"> – należy przez to rozumieć wniosek złożony przez beneficjenta w celu uzyskania dofinansowania, któr</w:t>
      </w:r>
      <w:r>
        <w:rPr>
          <w:rFonts w:cs="Arial"/>
          <w:szCs w:val="20"/>
        </w:rPr>
        <w:t>ego wydruk</w:t>
      </w:r>
      <w:r w:rsidRPr="00AE31CD">
        <w:rPr>
          <w:rFonts w:cs="Arial"/>
          <w:szCs w:val="20"/>
        </w:rPr>
        <w:t xml:space="preserve"> stanowi załącznik nr 1 do umowy;</w:t>
      </w:r>
    </w:p>
    <w:p w14:paraId="695F59A2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wniosku o płatność</w:t>
      </w:r>
      <w:r w:rsidRPr="00AE31CD">
        <w:rPr>
          <w:rFonts w:cs="Arial"/>
          <w:szCs w:val="20"/>
        </w:rPr>
        <w:t xml:space="preserve"> – należy przez to rozumieć dokument sporządzony przez beneficjenta według wzoru określonego przez Instytucję Zarządzającą, </w:t>
      </w:r>
      <w:r>
        <w:rPr>
          <w:rFonts w:cs="Arial"/>
          <w:szCs w:val="20"/>
        </w:rPr>
        <w:t xml:space="preserve">na </w:t>
      </w:r>
      <w:proofErr w:type="gramStart"/>
      <w:r>
        <w:rPr>
          <w:rFonts w:cs="Arial"/>
          <w:szCs w:val="20"/>
        </w:rPr>
        <w:t>podstawie którego</w:t>
      </w:r>
      <w:proofErr w:type="gramEnd"/>
      <w:r>
        <w:rPr>
          <w:rFonts w:cs="Arial"/>
          <w:szCs w:val="20"/>
        </w:rPr>
        <w:t xml:space="preserve"> przekazywana jest płatność pośrednia lub końcowa albo dokonywane jest rozliczenie zaliczki, zawierający część sprawozdawczą opisującą przebieg realizacji projektu, w tym raportowanie w zakresie wskaźników</w:t>
      </w:r>
      <w:r w:rsidRPr="00AE31CD">
        <w:rPr>
          <w:rFonts w:cs="Arial"/>
          <w:szCs w:val="20"/>
        </w:rPr>
        <w:t>;</w:t>
      </w:r>
    </w:p>
    <w:p w14:paraId="09FE81AF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/>
          <w:szCs w:val="20"/>
        </w:rPr>
        <w:t>zleceniu</w:t>
      </w:r>
      <w:proofErr w:type="gramEnd"/>
      <w:r w:rsidRPr="00AE31CD">
        <w:rPr>
          <w:rFonts w:cs="Arial"/>
          <w:b/>
          <w:szCs w:val="20"/>
        </w:rPr>
        <w:t xml:space="preserve"> płatności</w:t>
      </w:r>
      <w:r w:rsidRPr="00AE31CD">
        <w:rPr>
          <w:rFonts w:cs="Arial"/>
          <w:szCs w:val="20"/>
        </w:rPr>
        <w:t xml:space="preserve"> – należy przez to rozumieć dokument wystawiony zgodnie ze wzorem określonym w rozporządzeniu Ministra Finansów wydanym na podstawie art. 188 ust. 6 </w:t>
      </w:r>
      <w:proofErr w:type="spellStart"/>
      <w:r w:rsidRPr="00AE31CD">
        <w:rPr>
          <w:rFonts w:cs="Arial"/>
          <w:szCs w:val="20"/>
        </w:rPr>
        <w:t>ufp</w:t>
      </w:r>
      <w:proofErr w:type="spellEnd"/>
      <w:r w:rsidRPr="00AE31CD">
        <w:rPr>
          <w:rFonts w:cs="Arial"/>
          <w:szCs w:val="20"/>
        </w:rPr>
        <w:t>.</w:t>
      </w:r>
    </w:p>
    <w:p w14:paraId="03C1C449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lastRenderedPageBreak/>
        <w:t>§ 2.</w:t>
      </w:r>
      <w:r w:rsidRPr="00AE31CD">
        <w:rPr>
          <w:rFonts w:cs="Arial"/>
        </w:rPr>
        <w:br/>
        <w:t>Przedmiot umowy</w:t>
      </w:r>
    </w:p>
    <w:p w14:paraId="3B93D05A" w14:textId="77777777" w:rsidR="00C724F1" w:rsidRPr="00AE31CD" w:rsidRDefault="00C724F1" w:rsidP="00C724F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Umowa określa zasady udzielenia przez Instytucję Pośredniczącą dofinansowania realizacji projektu pn. „…………………………………………………...” oraz prawa i obowiązki Stron związane z realizacją projektu.</w:t>
      </w:r>
    </w:p>
    <w:p w14:paraId="30ACF080" w14:textId="77777777" w:rsidR="00C724F1" w:rsidRPr="00AE31CD" w:rsidRDefault="00C724F1" w:rsidP="00C724F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realizacji projektu z należytą starannością i wykorzystania dofinansowania na zasadach określonych w umowie.</w:t>
      </w:r>
    </w:p>
    <w:p w14:paraId="7593363D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3.</w:t>
      </w:r>
      <w:r w:rsidRPr="00AE31CD">
        <w:rPr>
          <w:rFonts w:cs="Arial"/>
        </w:rPr>
        <w:br/>
        <w:t>Warunki realizacji projektu</w:t>
      </w:r>
    </w:p>
    <w:p w14:paraId="2B94B6E6" w14:textId="77777777" w:rsidR="00C724F1" w:rsidRPr="00AE31CD" w:rsidRDefault="00C724F1" w:rsidP="00772D62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Beneficjent zobowiązuje się do realizacji projektu, w zakresie określonym w </w:t>
      </w: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 xml:space="preserve">armonogramie rzeczowo-finansowym projektu stanowiącym załącznik </w:t>
      </w:r>
      <w:r>
        <w:rPr>
          <w:rFonts w:ascii="Arial" w:hAnsi="Arial" w:cs="Arial"/>
          <w:szCs w:val="20"/>
        </w:rPr>
        <w:t xml:space="preserve">nr </w:t>
      </w:r>
      <w:r w:rsidRPr="00AE31CD">
        <w:rPr>
          <w:rFonts w:ascii="Arial" w:hAnsi="Arial" w:cs="Arial"/>
          <w:szCs w:val="20"/>
        </w:rPr>
        <w:t>2 do umowy, zgodnie z:</w:t>
      </w:r>
    </w:p>
    <w:p w14:paraId="03396F66" w14:textId="77777777" w:rsidR="00C724F1" w:rsidRPr="00AE31CD" w:rsidRDefault="00C724F1" w:rsidP="00772D62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umową</w:t>
      </w:r>
      <w:proofErr w:type="gramEnd"/>
      <w:r w:rsidRPr="00AE31CD">
        <w:rPr>
          <w:rFonts w:cs="Arial"/>
          <w:szCs w:val="20"/>
        </w:rPr>
        <w:t xml:space="preserve"> i jej załącznikami, w szczególności z wnioskiem o dofinansowanie oraz programem promocji;</w:t>
      </w:r>
    </w:p>
    <w:p w14:paraId="4D73475D" w14:textId="2D18845A" w:rsidR="00C724F1" w:rsidRPr="00AE31CD" w:rsidRDefault="00C724F1" w:rsidP="00772D62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obowiązującymi</w:t>
      </w:r>
      <w:proofErr w:type="gramEnd"/>
      <w:r w:rsidRPr="00AE31CD">
        <w:rPr>
          <w:rFonts w:cs="Arial"/>
          <w:szCs w:val="20"/>
        </w:rPr>
        <w:t xml:space="preserve"> przepisami prawa krajowego i Unii Europejskiej, w szczególności zasadami polityk unijnych, w tym dotyczących konkurencji, zamówień publicznych oraz zrównoważonego rozwoju i równych szans;</w:t>
      </w:r>
    </w:p>
    <w:p w14:paraId="5A85942D" w14:textId="77777777" w:rsidR="00C724F1" w:rsidRPr="00AE31CD" w:rsidRDefault="00C724F1" w:rsidP="00772D62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wytycznymi</w:t>
      </w:r>
      <w:proofErr w:type="gramEnd"/>
      <w:r w:rsidRPr="00AE31CD">
        <w:rPr>
          <w:rFonts w:cs="Arial"/>
          <w:szCs w:val="20"/>
        </w:rPr>
        <w:t xml:space="preserve">, o których mowa w art. 5 ust. 1 oraz art. 7 ust. 1 ustawy </w:t>
      </w:r>
      <w:r w:rsidRPr="00AE31CD">
        <w:rPr>
          <w:rFonts w:cs="Arial"/>
          <w:bCs/>
          <w:szCs w:val="20"/>
          <w:lang w:eastAsia="pl-PL"/>
        </w:rPr>
        <w:t>wdrożeniowej</w:t>
      </w:r>
      <w:r w:rsidRPr="00AE31CD">
        <w:rPr>
          <w:rStyle w:val="Odwoanieprzypisudolnego"/>
          <w:rFonts w:cs="Arial"/>
        </w:rPr>
        <w:footnoteReference w:id="2"/>
      </w:r>
      <w:r>
        <w:rPr>
          <w:rFonts w:cs="Arial"/>
          <w:szCs w:val="20"/>
        </w:rPr>
        <w:t>.</w:t>
      </w:r>
    </w:p>
    <w:p w14:paraId="51926793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osiągnięcia założonych celów i wskaźników określonych we wniosku o dofinansowanie.</w:t>
      </w:r>
    </w:p>
    <w:p w14:paraId="789C5B73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Projekt uznaje się za zrealizowany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jeśli beneficjent wykonał i udokumentował w sposób określony w umowie pełny zakres rzeczowo-finansowy projektu, osiągnął założone cele i wskaźniki projektu określone we wniosku o dofinansowanie oraz złożył </w:t>
      </w:r>
      <w:r>
        <w:rPr>
          <w:rFonts w:cs="Arial"/>
          <w:szCs w:val="20"/>
        </w:rPr>
        <w:t xml:space="preserve">prawidłowy </w:t>
      </w:r>
      <w:r w:rsidRPr="00AE31CD">
        <w:rPr>
          <w:rFonts w:cs="Arial"/>
          <w:szCs w:val="20"/>
        </w:rPr>
        <w:t>wniosek o płatność końcową.</w:t>
      </w:r>
    </w:p>
    <w:p w14:paraId="216D3DF2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nie może od dnia rozpoczęcia okresu kwalifikowalności kosztów, o którym mowa w § 7 ust. 1, </w:t>
      </w:r>
      <w:r>
        <w:rPr>
          <w:rFonts w:cs="Arial"/>
          <w:szCs w:val="20"/>
        </w:rPr>
        <w:t>przez okres 3 lat od dnia zakończenia realizacji projektu</w:t>
      </w:r>
      <w:r w:rsidRPr="00AE31CD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o którym mowa w </w:t>
      </w:r>
      <w:r w:rsidRPr="00AE31CD">
        <w:rPr>
          <w:rFonts w:cs="Arial"/>
          <w:szCs w:val="20"/>
        </w:rPr>
        <w:t>§</w:t>
      </w:r>
      <w:r>
        <w:rPr>
          <w:rFonts w:cs="Arial"/>
          <w:szCs w:val="20"/>
        </w:rPr>
        <w:t xml:space="preserve"> 5 ust. 4, </w:t>
      </w:r>
      <w:r w:rsidRPr="00AE31CD">
        <w:rPr>
          <w:rFonts w:cs="Arial"/>
          <w:szCs w:val="20"/>
        </w:rPr>
        <w:t>przenosić na inny podmiot praw, obowiązków lub wierzytelności wynikających z umowy, bez zgody Instytucji Pośredniczącej.</w:t>
      </w:r>
    </w:p>
    <w:p w14:paraId="76EE276E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nie ponosi odpowiedzialności za szkody powstałe w związku z realizacją umowy.</w:t>
      </w:r>
    </w:p>
    <w:p w14:paraId="296BA1D8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prowadzenia wyodrębnionej ewidencji księgowej kosztów projektu w sposób przejrzysty i rzetelny tak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aby możliwa była identyfikacja poszczególnych operacji związanych z projektem.</w:t>
      </w:r>
    </w:p>
    <w:p w14:paraId="212CB11D" w14:textId="77777777" w:rsidR="00C724F1" w:rsidRPr="00AE31CD" w:rsidRDefault="00C724F1" w:rsidP="00772D6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</w:t>
      </w:r>
      <w:r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zobowiązuje się </w:t>
      </w:r>
      <w:r>
        <w:rPr>
          <w:rFonts w:cs="Arial"/>
          <w:szCs w:val="20"/>
        </w:rPr>
        <w:t>przekazać, w terminie 7 dni od otrzymania wezwania I</w:t>
      </w:r>
      <w:r w:rsidRPr="00AE31CD">
        <w:rPr>
          <w:rFonts w:cs="Arial"/>
          <w:szCs w:val="20"/>
        </w:rPr>
        <w:t>nstytucji</w:t>
      </w:r>
      <w:r>
        <w:rPr>
          <w:rFonts w:cs="Arial"/>
          <w:szCs w:val="20"/>
        </w:rPr>
        <w:t xml:space="preserve"> Pośredniczącej,</w:t>
      </w:r>
      <w:r w:rsidRPr="00AE31CD">
        <w:rPr>
          <w:rFonts w:cs="Arial"/>
          <w:szCs w:val="20"/>
        </w:rPr>
        <w:t xml:space="preserve"> wszelką dokumentację związaną z projektem oraz umową, w tym dokumentację potwierdzającą informacje zawarte we wniosku o dofinansowanie oraz informacje przedstawione przed </w:t>
      </w:r>
      <w:r>
        <w:rPr>
          <w:rFonts w:cs="Arial"/>
          <w:szCs w:val="20"/>
        </w:rPr>
        <w:t xml:space="preserve">dniem wejścia w życie </w:t>
      </w:r>
      <w:r w:rsidRPr="00AE31CD">
        <w:rPr>
          <w:rFonts w:cs="Arial"/>
          <w:szCs w:val="20"/>
        </w:rPr>
        <w:t>umowy</w:t>
      </w:r>
      <w:r>
        <w:rPr>
          <w:rFonts w:cs="Arial"/>
          <w:szCs w:val="20"/>
        </w:rPr>
        <w:t>.</w:t>
      </w:r>
      <w:r w:rsidRPr="002B757F">
        <w:rPr>
          <w:rStyle w:val="Odwoanieprzypisudolnego"/>
          <w:rFonts w:cs="Arial"/>
        </w:rPr>
        <w:t xml:space="preserve"> </w:t>
      </w:r>
      <w:r>
        <w:rPr>
          <w:rStyle w:val="Odwoanieprzypisudolnego"/>
          <w:rFonts w:cs="Arial"/>
        </w:rPr>
        <w:footnoteReference w:id="3"/>
      </w:r>
    </w:p>
    <w:p w14:paraId="4A93709D" w14:textId="77777777" w:rsidR="00C724F1" w:rsidRPr="00AE31CD" w:rsidRDefault="00C724F1" w:rsidP="00C724F1">
      <w:pPr>
        <w:pStyle w:val="Nagwek1"/>
        <w:spacing w:before="0" w:after="100" w:afterAutospacing="1"/>
        <w:rPr>
          <w:rFonts w:cs="Arial"/>
        </w:rPr>
      </w:pPr>
      <w:r w:rsidRPr="00AE31CD">
        <w:rPr>
          <w:rFonts w:cs="Arial"/>
        </w:rPr>
        <w:t>§ 4.</w:t>
      </w:r>
      <w:r w:rsidRPr="00AE31CD">
        <w:rPr>
          <w:rFonts w:cs="Arial"/>
        </w:rPr>
        <w:br/>
        <w:t>SL2014</w:t>
      </w:r>
    </w:p>
    <w:p w14:paraId="15541107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korzystania z SL2014 w procesie realizacji projektu oraz przestrzegania aktualnej instrukcji Użytkownika B</w:t>
      </w:r>
      <w:r w:rsidRPr="00AE31CD">
        <w:rPr>
          <w:rStyle w:val="Odwoanieprzypisudolnego"/>
          <w:rFonts w:cs="Arial"/>
        </w:rPr>
        <w:footnoteReference w:id="4"/>
      </w:r>
      <w:r w:rsidRPr="00AE31CD">
        <w:rPr>
          <w:rFonts w:cs="Arial"/>
          <w:szCs w:val="20"/>
        </w:rPr>
        <w:t xml:space="preserve">, udostępnionej </w:t>
      </w:r>
      <w:r>
        <w:t xml:space="preserve">na stronie internetowej </w:t>
      </w:r>
      <w:r w:rsidRPr="00B71418">
        <w:t>https</w:t>
      </w:r>
      <w:proofErr w:type="gramStart"/>
      <w:r w:rsidRPr="00B71418">
        <w:t>://instrukcja</w:t>
      </w:r>
      <w:proofErr w:type="gramEnd"/>
      <w:r w:rsidRPr="00B71418">
        <w:t>.</w:t>
      </w:r>
      <w:proofErr w:type="gramStart"/>
      <w:r w:rsidRPr="00B71418">
        <w:t>sl</w:t>
      </w:r>
      <w:proofErr w:type="gramEnd"/>
      <w:r w:rsidRPr="00B71418">
        <w:t>2014.</w:t>
      </w:r>
      <w:proofErr w:type="gramStart"/>
      <w:r w:rsidRPr="00B71418">
        <w:t>gov</w:t>
      </w:r>
      <w:proofErr w:type="gramEnd"/>
      <w:r w:rsidRPr="00B71418">
        <w:t>.</w:t>
      </w:r>
      <w:proofErr w:type="gramStart"/>
      <w:r w:rsidRPr="00B71418">
        <w:t>pl</w:t>
      </w:r>
      <w:proofErr w:type="gramEnd"/>
      <w:r w:rsidRPr="00AE31CD">
        <w:rPr>
          <w:rFonts w:cs="Arial"/>
          <w:szCs w:val="20"/>
        </w:rPr>
        <w:t>.</w:t>
      </w:r>
    </w:p>
    <w:p w14:paraId="551DF2CA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zobowiązuje się do rzetelnego i </w:t>
      </w:r>
      <w:r>
        <w:rPr>
          <w:rFonts w:cs="Arial"/>
          <w:szCs w:val="20"/>
        </w:rPr>
        <w:t>nie</w:t>
      </w:r>
      <w:r w:rsidRPr="00AE31CD">
        <w:rPr>
          <w:rFonts w:cs="Arial"/>
          <w:szCs w:val="20"/>
        </w:rPr>
        <w:t xml:space="preserve">zwłocznego wprowadzania do SL2014 danych zgodnych ze stanem faktycznym </w:t>
      </w:r>
      <w:r w:rsidRPr="00AE31CD">
        <w:rPr>
          <w:rFonts w:cs="Arial"/>
        </w:rPr>
        <w:t xml:space="preserve">w terminie wynikającym z </w:t>
      </w:r>
      <w:r w:rsidRPr="00AE31CD">
        <w:rPr>
          <w:rFonts w:cs="Arial"/>
          <w:i/>
        </w:rPr>
        <w:t>Wytycznych w zakresie warunków gromadzenia i przekazywania danych w postaci elektronicznej na lata 2014-2020</w:t>
      </w:r>
      <w:r w:rsidRPr="00AE31CD">
        <w:rPr>
          <w:rFonts w:cs="Arial"/>
        </w:rPr>
        <w:t xml:space="preserve"> wydanych przez </w:t>
      </w:r>
      <w:r>
        <w:rPr>
          <w:rFonts w:cs="Arial"/>
        </w:rPr>
        <w:t>m</w:t>
      </w:r>
      <w:r w:rsidRPr="00AE31CD">
        <w:rPr>
          <w:rFonts w:cs="Arial"/>
        </w:rPr>
        <w:t xml:space="preserve">inistra </w:t>
      </w:r>
      <w:r>
        <w:rPr>
          <w:rFonts w:cs="Arial"/>
        </w:rPr>
        <w:t>właściwego do spraw rozwoju regionalnego</w:t>
      </w:r>
      <w:r w:rsidRPr="00AE31CD">
        <w:rPr>
          <w:rFonts w:cs="Arial"/>
          <w:szCs w:val="20"/>
        </w:rPr>
        <w:t>.</w:t>
      </w:r>
    </w:p>
    <w:p w14:paraId="78F80087" w14:textId="77777777" w:rsidR="00C724F1" w:rsidRPr="00AE31CD" w:rsidRDefault="00C724F1" w:rsidP="00772D62">
      <w:pPr>
        <w:pStyle w:val="Nagwek1"/>
        <w:keepNext w:val="0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Beneficjent zobowiązuje się do przestrzegania Regulaminu bezpieczeństwa informacji przetwarzanych</w:t>
      </w:r>
      <w:r>
        <w:rPr>
          <w:rFonts w:cs="Arial"/>
          <w:b w:val="0"/>
        </w:rPr>
        <w:t xml:space="preserve"> </w:t>
      </w:r>
      <w:r w:rsidRPr="00AE31CD">
        <w:rPr>
          <w:rFonts w:cs="Arial"/>
          <w:b w:val="0"/>
        </w:rPr>
        <w:t>w SL2014 przez osoby uprawnione do wykonywania czynności związanych z realizacją projektu</w:t>
      </w:r>
      <w:r>
        <w:rPr>
          <w:rFonts w:cs="Arial"/>
          <w:b w:val="0"/>
        </w:rPr>
        <w:t xml:space="preserve"> udostępnionego na stronie internetowej </w:t>
      </w:r>
      <w:r w:rsidRPr="005D4CEA">
        <w:rPr>
          <w:b w:val="0"/>
        </w:rPr>
        <w:t>https</w:t>
      </w:r>
      <w:proofErr w:type="gramStart"/>
      <w:r w:rsidRPr="005D4CEA">
        <w:rPr>
          <w:b w:val="0"/>
        </w:rPr>
        <w:t>:// sl</w:t>
      </w:r>
      <w:proofErr w:type="gramEnd"/>
      <w:r w:rsidRPr="005D4CEA">
        <w:rPr>
          <w:b w:val="0"/>
        </w:rPr>
        <w:t>.</w:t>
      </w:r>
      <w:proofErr w:type="gramStart"/>
      <w:r w:rsidRPr="005D4CEA">
        <w:rPr>
          <w:b w:val="0"/>
        </w:rPr>
        <w:t>gov</w:t>
      </w:r>
      <w:proofErr w:type="gramEnd"/>
      <w:r w:rsidRPr="005D4CEA">
        <w:rPr>
          <w:b w:val="0"/>
        </w:rPr>
        <w:t>.</w:t>
      </w:r>
      <w:proofErr w:type="gramStart"/>
      <w:r w:rsidRPr="005D4CEA">
        <w:rPr>
          <w:b w:val="0"/>
        </w:rPr>
        <w:t>pl</w:t>
      </w:r>
      <w:r>
        <w:rPr>
          <w:rFonts w:cs="Arial"/>
          <w:b w:val="0"/>
        </w:rPr>
        <w:t xml:space="preserve"> </w:t>
      </w:r>
      <w:r w:rsidRPr="00AE31CD">
        <w:rPr>
          <w:rFonts w:cs="Arial"/>
          <w:b w:val="0"/>
        </w:rPr>
        <w:t>.</w:t>
      </w:r>
      <w:proofErr w:type="gramEnd"/>
    </w:p>
    <w:p w14:paraId="5D393061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wyznaczenia osób uprawnionych</w:t>
      </w:r>
      <w:r w:rsidRPr="00AE31CD">
        <w:rPr>
          <w:rStyle w:val="Odwoanieprzypisudolnego"/>
          <w:rFonts w:cs="Arial"/>
        </w:rPr>
        <w:footnoteReference w:id="5"/>
      </w:r>
      <w:r w:rsidRPr="00AE31CD">
        <w:rPr>
          <w:rFonts w:cs="Arial"/>
          <w:szCs w:val="20"/>
        </w:rPr>
        <w:t xml:space="preserve"> do wykonywania w jego imieniu czynności związanych z realizacją projektu oraz ich zgłoszenia do pracy w ramach SL2014, zgodnie z </w:t>
      </w:r>
      <w:r w:rsidRPr="00AE31CD">
        <w:rPr>
          <w:rFonts w:cs="Arial"/>
          <w:i/>
          <w:szCs w:val="20"/>
        </w:rPr>
        <w:t xml:space="preserve">Wytycznymi </w:t>
      </w:r>
      <w:r w:rsidRPr="00AE31CD">
        <w:rPr>
          <w:rFonts w:eastAsia="Times New Roman" w:cs="Arial"/>
          <w:i/>
          <w:szCs w:val="20"/>
          <w:lang w:eastAsia="pl-PL"/>
        </w:rPr>
        <w:t>w zakresie warunków gromadzenia i przekazywania danych w postaci elektronicznej na lata 2014-2020</w:t>
      </w:r>
      <w:r w:rsidRPr="00AE31CD">
        <w:rPr>
          <w:rFonts w:eastAsia="Times New Roman" w:cs="Arial"/>
          <w:szCs w:val="20"/>
          <w:lang w:eastAsia="pl-PL"/>
        </w:rPr>
        <w:t>. Wszelkie działania w SL2014 osób uprawnionych są traktowane w sensie prawnym</w:t>
      </w:r>
      <w:r>
        <w:rPr>
          <w:rFonts w:eastAsia="Times New Roman" w:cs="Arial"/>
          <w:szCs w:val="20"/>
          <w:lang w:eastAsia="pl-PL"/>
        </w:rPr>
        <w:t>,</w:t>
      </w:r>
      <w:r w:rsidRPr="00AE31CD">
        <w:rPr>
          <w:rFonts w:eastAsia="Times New Roman" w:cs="Arial"/>
          <w:szCs w:val="20"/>
          <w:lang w:eastAsia="pl-PL"/>
        </w:rPr>
        <w:t xml:space="preserve"> jako działania beneficjenta.</w:t>
      </w:r>
    </w:p>
    <w:p w14:paraId="7601E475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eastAsia="Times New Roman" w:cs="Arial"/>
          <w:szCs w:val="20"/>
          <w:lang w:eastAsia="pl-PL"/>
        </w:rPr>
        <w:t xml:space="preserve">Beneficjent zobowiązuje się wykorzystywać profil zaufany </w:t>
      </w:r>
      <w:proofErr w:type="spellStart"/>
      <w:r w:rsidRPr="00AE31CD">
        <w:rPr>
          <w:rFonts w:eastAsia="Times New Roman" w:cs="Arial"/>
          <w:szCs w:val="20"/>
          <w:lang w:eastAsia="pl-PL"/>
        </w:rPr>
        <w:t>ePUAP</w:t>
      </w:r>
      <w:proofErr w:type="spellEnd"/>
      <w:r w:rsidRPr="00AE31CD">
        <w:rPr>
          <w:rFonts w:eastAsia="Times New Roman" w:cs="Arial"/>
          <w:szCs w:val="20"/>
          <w:lang w:eastAsia="pl-PL"/>
        </w:rPr>
        <w:t xml:space="preserve"> lub bezpieczny podpis elektroniczny weryfikowany za pomocą ważnego kwalifikowanego certyfikatu w ramach uwierzytelniania czynności dokonywanych w ramach SL2014.</w:t>
      </w:r>
    </w:p>
    <w:p w14:paraId="41A659EF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przypadku, gdy z powodów technicznych wykorzystanie profilu zaufanego </w:t>
      </w:r>
      <w:proofErr w:type="spellStart"/>
      <w:r w:rsidRPr="00AE31CD">
        <w:rPr>
          <w:rFonts w:cs="Arial"/>
          <w:szCs w:val="20"/>
        </w:rPr>
        <w:t>ePUAP</w:t>
      </w:r>
      <w:proofErr w:type="spellEnd"/>
      <w:r w:rsidRPr="00AE31CD">
        <w:rPr>
          <w:rFonts w:cs="Arial"/>
          <w:szCs w:val="20"/>
        </w:rPr>
        <w:t xml:space="preserve"> nie jest możliwe, uwierzytelnienie następuje przez wykorzystanie loginu i hasła wygenerowanego przez SL2014:</w:t>
      </w:r>
    </w:p>
    <w:p w14:paraId="25D5025D" w14:textId="77777777" w:rsidR="00C724F1" w:rsidRPr="00AE31CD" w:rsidRDefault="00C724F1" w:rsidP="00772D62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w</w:t>
      </w:r>
      <w:proofErr w:type="gramEnd"/>
      <w:r w:rsidRPr="00AE31CD">
        <w:rPr>
          <w:rFonts w:cs="Arial"/>
          <w:szCs w:val="20"/>
        </w:rPr>
        <w:t xml:space="preserve"> przypadku beneficjenta krajowego, jako login stosuje się PESEL osoby uprawnionej;</w:t>
      </w:r>
    </w:p>
    <w:p w14:paraId="77C869C5" w14:textId="77777777" w:rsidR="00C724F1" w:rsidRPr="00AE31CD" w:rsidRDefault="00C724F1" w:rsidP="00772D62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w</w:t>
      </w:r>
      <w:proofErr w:type="gramEnd"/>
      <w:r w:rsidRPr="00AE31CD">
        <w:rPr>
          <w:rFonts w:cs="Arial"/>
          <w:szCs w:val="20"/>
        </w:rPr>
        <w:t xml:space="preserve"> przypadku beneficjenta zagranicznego, jako login stosuje się adres e-mail.</w:t>
      </w:r>
    </w:p>
    <w:p w14:paraId="5E8EAF6A" w14:textId="77777777" w:rsidR="00C724F1" w:rsidRPr="00AE31CD" w:rsidRDefault="00C724F1" w:rsidP="00772D62">
      <w:pPr>
        <w:pStyle w:val="Nagwek1"/>
        <w:keepNext w:val="0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Beneficjent zobowiązuje się do informowania Instytucji Pośredniczącej o każdym nieautoryzowanym dostępie do danych beneficjenta w SL2014.</w:t>
      </w:r>
    </w:p>
    <w:p w14:paraId="22EC514C" w14:textId="77777777" w:rsidR="00C724F1" w:rsidRPr="00AE31CD" w:rsidRDefault="00C724F1" w:rsidP="00772D62">
      <w:pPr>
        <w:pStyle w:val="Nagwek1"/>
        <w:keepNext w:val="0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 w:rsidDel="002F677F">
        <w:rPr>
          <w:rFonts w:cs="Arial"/>
          <w:b w:val="0"/>
        </w:rPr>
        <w:t>Beneficjent jest zobowiązany podczas kontroli w miejscu realizacji projektu, o której mowa w § 1</w:t>
      </w:r>
      <w:r>
        <w:rPr>
          <w:rFonts w:cs="Arial"/>
          <w:b w:val="0"/>
        </w:rPr>
        <w:t>4</w:t>
      </w:r>
      <w:r w:rsidRPr="00AE31CD" w:rsidDel="002F677F">
        <w:rPr>
          <w:rFonts w:cs="Arial"/>
          <w:b w:val="0"/>
        </w:rPr>
        <w:t>, do okazania dokumentów przekazywanych w ramach SL2014 związanych z realizowanym projektem. Przekazanie dokumentów drogą elektroniczną nie zwalnia beneficjenta z obowiązku przechowywania oryginałów dokumentów przez okres, o którym mowa w § 1</w:t>
      </w:r>
      <w:r>
        <w:rPr>
          <w:rFonts w:cs="Arial"/>
          <w:b w:val="0"/>
        </w:rPr>
        <w:t>4</w:t>
      </w:r>
      <w:r w:rsidRPr="00AE31CD" w:rsidDel="002F677F">
        <w:rPr>
          <w:rFonts w:cs="Arial"/>
          <w:b w:val="0"/>
        </w:rPr>
        <w:t xml:space="preserve"> ust. 8 i ich udostępniania podczas kontroli w miejscu realizacji projektu.</w:t>
      </w:r>
      <w:r w:rsidRPr="00AE31CD">
        <w:rPr>
          <w:rFonts w:cs="Arial"/>
          <w:b w:val="0"/>
        </w:rPr>
        <w:t xml:space="preserve"> </w:t>
      </w:r>
    </w:p>
    <w:p w14:paraId="5EF797A4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5</w:t>
      </w:r>
      <w:r w:rsidRPr="00AE31CD">
        <w:rPr>
          <w:rFonts w:cs="Arial"/>
        </w:rPr>
        <w:br/>
        <w:t>Termin realizacji projektu</w:t>
      </w:r>
    </w:p>
    <w:p w14:paraId="5B814FE9" w14:textId="77777777" w:rsidR="00C724F1" w:rsidRPr="00AE31CD" w:rsidRDefault="00C724F1" w:rsidP="00772D62">
      <w:pPr>
        <w:pStyle w:val="Nagwek1"/>
        <w:keepNext w:val="0"/>
        <w:numPr>
          <w:ilvl w:val="0"/>
          <w:numId w:val="38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Beneficjent zobowiązuje się do zrealizowania projektu w okresie kwalifikowalności kosztów projektu, o którym mowa § 7 ust. 1.</w:t>
      </w:r>
    </w:p>
    <w:p w14:paraId="0AE3759D" w14:textId="77777777" w:rsidR="00C724F1" w:rsidRPr="00AE31CD" w:rsidRDefault="00C724F1" w:rsidP="00772D62">
      <w:pPr>
        <w:pStyle w:val="Nagwek1"/>
        <w:keepNext w:val="0"/>
        <w:numPr>
          <w:ilvl w:val="0"/>
          <w:numId w:val="38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 xml:space="preserve">Za rozpoczęcie realizacji projektu uznaje się dzień zaciągnięcia pierwszego </w:t>
      </w:r>
      <w:r w:rsidRPr="00AE31CD">
        <w:rPr>
          <w:rFonts w:cs="Arial"/>
          <w:b w:val="0"/>
          <w:color w:val="000000"/>
        </w:rPr>
        <w:t xml:space="preserve">prawnie wiążącego </w:t>
      </w:r>
      <w:r w:rsidRPr="00AE31CD">
        <w:rPr>
          <w:rFonts w:cs="Arial"/>
          <w:b w:val="0"/>
        </w:rPr>
        <w:t xml:space="preserve">zobowiązania do zamówienia usług związanych z realizacją projektu, z wyłączeniem działań i wydatków związanych z rezerwacją </w:t>
      </w:r>
      <w:r w:rsidRPr="00AE31CD">
        <w:rPr>
          <w:b w:val="0"/>
        </w:rPr>
        <w:t>miejsca wystawowego na targach, opłatą rejestracyjną za udział w targach oraz wpisem do katalogu targowego</w:t>
      </w:r>
      <w:r>
        <w:rPr>
          <w:b w:val="0"/>
        </w:rPr>
        <w:t xml:space="preserve">, </w:t>
      </w:r>
      <w:r>
        <w:rPr>
          <w:rFonts w:cs="Arial"/>
          <w:b w:val="0"/>
        </w:rPr>
        <w:t>jeśli koszty te zostały poniesione nie wcześniej niż 12 miesięcy przed dniem złożenia wniosku o dofinansowanie, którego kopia stanowi załącznik nr 1 do umowy</w:t>
      </w:r>
      <w:r w:rsidRPr="00AE31CD">
        <w:rPr>
          <w:b w:val="0"/>
        </w:rPr>
        <w:t xml:space="preserve">. </w:t>
      </w:r>
    </w:p>
    <w:p w14:paraId="5323C4F3" w14:textId="4939ED07" w:rsidR="00C724F1" w:rsidRPr="00AE31CD" w:rsidRDefault="00C724F1" w:rsidP="00772D62">
      <w:pPr>
        <w:pStyle w:val="Nagwek1"/>
        <w:keepNext w:val="0"/>
        <w:numPr>
          <w:ilvl w:val="0"/>
          <w:numId w:val="38"/>
        </w:numPr>
        <w:spacing w:before="0" w:after="0" w:line="240" w:lineRule="auto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Działań przygotowawczych, w szczególności usług doradczych związanych z przygotowaniem projektu, w tym analiz przygotowawczych (technicznych, finansowych, ekonomicznych) oraz przygotowania dokumentacji</w:t>
      </w:r>
      <w:r w:rsidRPr="00AE31CD">
        <w:rPr>
          <w:rFonts w:eastAsiaTheme="minorHAnsi" w:cs="Arial"/>
          <w:b w:val="0"/>
          <w:color w:val="000000"/>
        </w:rPr>
        <w:t xml:space="preserve"> związanej z wyborem wykonawcy</w:t>
      </w:r>
      <w:r>
        <w:rPr>
          <w:rFonts w:eastAsiaTheme="minorHAnsi" w:cs="Arial"/>
          <w:b w:val="0"/>
          <w:color w:val="000000"/>
        </w:rPr>
        <w:t>,</w:t>
      </w:r>
      <w:r w:rsidRPr="00AE31CD">
        <w:rPr>
          <w:rFonts w:eastAsiaTheme="minorHAnsi" w:cs="Arial"/>
          <w:b w:val="0"/>
          <w:color w:val="000000"/>
        </w:rPr>
        <w:t xml:space="preserve"> nie uznaje się za rozpoczęcie </w:t>
      </w:r>
      <w:r>
        <w:rPr>
          <w:rFonts w:eastAsiaTheme="minorHAnsi" w:cs="Arial"/>
          <w:b w:val="0"/>
          <w:color w:val="000000"/>
        </w:rPr>
        <w:t>realizacji projektu</w:t>
      </w:r>
      <w:r w:rsidR="00E139B0">
        <w:rPr>
          <w:rFonts w:eastAsiaTheme="minorHAnsi" w:cs="Arial"/>
          <w:b w:val="0"/>
          <w:color w:val="000000"/>
        </w:rPr>
        <w:t>,</w:t>
      </w:r>
      <w:r w:rsidR="003D53E7">
        <w:rPr>
          <w:rFonts w:ascii="Helv" w:eastAsiaTheme="minorHAnsi" w:hAnsi="Helv" w:cs="Helv"/>
          <w:color w:val="000000"/>
        </w:rPr>
        <w:t xml:space="preserve"> </w:t>
      </w:r>
      <w:r w:rsidR="003D53E7" w:rsidRPr="003D53E7">
        <w:rPr>
          <w:rFonts w:cs="Arial"/>
          <w:b w:val="0"/>
        </w:rPr>
        <w:t>chyba</w:t>
      </w:r>
      <w:r w:rsidR="00E139B0">
        <w:rPr>
          <w:rFonts w:cs="Arial"/>
          <w:b w:val="0"/>
        </w:rPr>
        <w:t>,</w:t>
      </w:r>
      <w:r w:rsidR="003D53E7" w:rsidRPr="003D53E7">
        <w:rPr>
          <w:rFonts w:cs="Arial"/>
          <w:b w:val="0"/>
        </w:rPr>
        <w:t xml:space="preserve"> że są objęte pomocą publiczną lub pomocą de </w:t>
      </w:r>
      <w:proofErr w:type="spellStart"/>
      <w:r w:rsidR="003D53E7" w:rsidRPr="003D53E7">
        <w:rPr>
          <w:rFonts w:cs="Arial"/>
          <w:b w:val="0"/>
        </w:rPr>
        <w:t>minimis</w:t>
      </w:r>
      <w:proofErr w:type="spellEnd"/>
      <w:r w:rsidR="003D53E7" w:rsidRPr="003D53E7">
        <w:rPr>
          <w:rFonts w:cs="Arial"/>
          <w:b w:val="0"/>
        </w:rPr>
        <w:t xml:space="preserve"> w ramach projektu będącego przedmiotem umowy</w:t>
      </w:r>
      <w:r w:rsidRPr="003D53E7">
        <w:rPr>
          <w:rFonts w:cs="Arial"/>
          <w:b w:val="0"/>
        </w:rPr>
        <w:t>.</w:t>
      </w:r>
      <w:r w:rsidRPr="00AE31CD">
        <w:rPr>
          <w:rFonts w:eastAsiaTheme="minorHAnsi" w:cs="Arial"/>
          <w:b w:val="0"/>
          <w:color w:val="000000"/>
        </w:rPr>
        <w:t xml:space="preserve"> </w:t>
      </w:r>
      <w:r>
        <w:rPr>
          <w:b w:val="0"/>
        </w:rPr>
        <w:t>Rozpoczęcie realizacji projektu nie może nastąpić wcześniej niż w dniu następującym po dniu złożenia wniosku o dofinansowanie, z zastrzeżeniem ust. 2.</w:t>
      </w:r>
    </w:p>
    <w:p w14:paraId="1E4791F8" w14:textId="77777777" w:rsidR="00C724F1" w:rsidRPr="00AE31CD" w:rsidRDefault="00C724F1" w:rsidP="00772D62">
      <w:pPr>
        <w:pStyle w:val="Nagwek1"/>
        <w:keepNext w:val="0"/>
        <w:numPr>
          <w:ilvl w:val="0"/>
          <w:numId w:val="38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Za zakończenie realizacji projektu uznaje się dzień dokonania płatności końcowej na rachunek bankowy beneficjenta w przypadku, gdy w ramach rozliczenia wniosku o płatność końcową beneficjentowi przekazywana jest płatność lub dzień zatwierdzenia wniosku o płatność końcową – w pozostałych przypadkach</w:t>
      </w:r>
      <w:r w:rsidRPr="00AE31CD">
        <w:rPr>
          <w:rStyle w:val="Odwoanieprzypisudolnego"/>
          <w:rFonts w:eastAsia="Calibri" w:cs="Arial"/>
          <w:b w:val="0"/>
          <w:bCs w:val="0"/>
          <w:kern w:val="0"/>
        </w:rPr>
        <w:footnoteReference w:id="6"/>
      </w:r>
      <w:r w:rsidRPr="00AE31CD">
        <w:rPr>
          <w:rFonts w:cs="Arial"/>
          <w:b w:val="0"/>
        </w:rPr>
        <w:t>.</w:t>
      </w:r>
    </w:p>
    <w:p w14:paraId="3AB79BF4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6.</w:t>
      </w:r>
      <w:r w:rsidRPr="00AE31CD">
        <w:rPr>
          <w:rFonts w:cs="Arial"/>
        </w:rPr>
        <w:br/>
        <w:t>Koszt projektu i wartość dofinansowania</w:t>
      </w:r>
    </w:p>
    <w:p w14:paraId="30E6B6B5" w14:textId="77777777" w:rsidR="00C724F1" w:rsidRPr="00AE31CD" w:rsidRDefault="00C724F1" w:rsidP="00C724F1">
      <w:pPr>
        <w:numPr>
          <w:ilvl w:val="0"/>
          <w:numId w:val="4"/>
        </w:numPr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Całkowity koszt realizacji projektu wynosi ………………. </w:t>
      </w:r>
      <w:proofErr w:type="gramStart"/>
      <w:r w:rsidRPr="00AE31CD">
        <w:rPr>
          <w:rFonts w:cs="Arial"/>
          <w:szCs w:val="20"/>
        </w:rPr>
        <w:t>zł</w:t>
      </w:r>
      <w:proofErr w:type="gramEnd"/>
      <w:r w:rsidRPr="00AE31CD">
        <w:rPr>
          <w:rFonts w:cs="Arial"/>
          <w:szCs w:val="20"/>
        </w:rPr>
        <w:t xml:space="preserve"> (słownie: ……………. </w:t>
      </w:r>
      <w:proofErr w:type="gramStart"/>
      <w:r w:rsidRPr="00AE31CD">
        <w:rPr>
          <w:rFonts w:cs="Arial"/>
          <w:szCs w:val="20"/>
        </w:rPr>
        <w:t>złotych</w:t>
      </w:r>
      <w:proofErr w:type="gramEnd"/>
      <w:r w:rsidRPr="00AE31CD">
        <w:rPr>
          <w:rFonts w:cs="Arial"/>
          <w:szCs w:val="20"/>
        </w:rPr>
        <w:t>).</w:t>
      </w:r>
    </w:p>
    <w:p w14:paraId="1DFC1A25" w14:textId="77777777" w:rsidR="00C724F1" w:rsidRPr="00AE31CD" w:rsidRDefault="00C724F1" w:rsidP="00C724F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zapewniania finansowania projektu.</w:t>
      </w:r>
    </w:p>
    <w:p w14:paraId="6B83AF7E" w14:textId="77777777" w:rsidR="00C724F1" w:rsidRPr="00AE31CD" w:rsidRDefault="00C724F1" w:rsidP="00C724F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Całkowita kwota kosztów kwalifikowalnych </w:t>
      </w:r>
      <w:proofErr w:type="gramStart"/>
      <w:r w:rsidRPr="00AE31CD">
        <w:rPr>
          <w:rFonts w:cs="Arial"/>
          <w:szCs w:val="20"/>
        </w:rPr>
        <w:t xml:space="preserve">wynosi ...................................... </w:t>
      </w:r>
      <w:proofErr w:type="gramEnd"/>
      <w:r w:rsidRPr="00AE31CD">
        <w:rPr>
          <w:rFonts w:cs="Arial"/>
          <w:szCs w:val="20"/>
        </w:rPr>
        <w:t>zł (</w:t>
      </w:r>
      <w:proofErr w:type="gramStart"/>
      <w:r w:rsidRPr="00AE31CD">
        <w:rPr>
          <w:rFonts w:cs="Arial"/>
          <w:szCs w:val="20"/>
        </w:rPr>
        <w:t>słownie: ................................................</w:t>
      </w:r>
      <w:proofErr w:type="gramEnd"/>
      <w:r w:rsidRPr="00AE31CD">
        <w:rPr>
          <w:rFonts w:cs="Arial"/>
          <w:szCs w:val="20"/>
        </w:rPr>
        <w:t xml:space="preserve">......... </w:t>
      </w:r>
      <w:proofErr w:type="gramStart"/>
      <w:r w:rsidRPr="00AE31CD">
        <w:rPr>
          <w:rFonts w:cs="Arial"/>
          <w:szCs w:val="20"/>
        </w:rPr>
        <w:t>złotych</w:t>
      </w:r>
      <w:proofErr w:type="gramEnd"/>
      <w:r w:rsidRPr="00AE31CD">
        <w:rPr>
          <w:rFonts w:cs="Arial"/>
          <w:szCs w:val="20"/>
        </w:rPr>
        <w:t>), przy czym:</w:t>
      </w:r>
    </w:p>
    <w:p w14:paraId="35F05B80" w14:textId="44BED50D" w:rsidR="00C724F1" w:rsidRPr="00AE31CD" w:rsidRDefault="00C724F1" w:rsidP="00772D62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maksymalna kwota kosztów kwalifikowalnych na pokrycie</w:t>
      </w:r>
      <w:r w:rsidRPr="00AE31CD">
        <w:rPr>
          <w:rFonts w:ascii="Arial" w:hAnsi="Arial" w:cs="Arial"/>
        </w:rPr>
        <w:t xml:space="preserve"> </w:t>
      </w:r>
      <w:r w:rsidRPr="00AE31CD">
        <w:rPr>
          <w:rFonts w:ascii="Arial" w:hAnsi="Arial" w:cs="Arial"/>
          <w:szCs w:val="20"/>
        </w:rPr>
        <w:t xml:space="preserve">kosztów </w:t>
      </w:r>
      <w:r w:rsidRPr="00AE31CD">
        <w:rPr>
          <w:rFonts w:ascii="Arial" w:hAnsi="Arial" w:cs="Arial"/>
          <w:bCs/>
          <w:iCs/>
        </w:rPr>
        <w:t>wynajmu, budowy i obsługi stoiska wystawowego podczas uczestnictwa MŚP w danych targach lub danej wystawie</w:t>
      </w:r>
      <w:r w:rsidR="00E92118">
        <w:rPr>
          <w:rFonts w:ascii="Arial" w:hAnsi="Arial" w:cs="Arial"/>
          <w:bCs/>
          <w:iCs/>
        </w:rPr>
        <w:t xml:space="preserve">, o których mowa w </w:t>
      </w:r>
      <w:r w:rsidR="00E92118" w:rsidRPr="00AE31CD">
        <w:rPr>
          <w:rFonts w:ascii="Arial" w:hAnsi="Arial" w:cs="Arial"/>
          <w:szCs w:val="20"/>
        </w:rPr>
        <w:t>§</w:t>
      </w:r>
      <w:r w:rsidR="00E92118">
        <w:rPr>
          <w:rFonts w:ascii="Arial" w:hAnsi="Arial" w:cs="Arial"/>
          <w:szCs w:val="20"/>
        </w:rPr>
        <w:t xml:space="preserve"> 38 rozporządzenia</w:t>
      </w:r>
      <w:r w:rsidRPr="00AE31CD">
        <w:rPr>
          <w:rFonts w:ascii="Arial" w:hAnsi="Arial" w:cs="Arial"/>
          <w:szCs w:val="20"/>
        </w:rPr>
        <w:t xml:space="preserve"> </w:t>
      </w:r>
      <w:proofErr w:type="gramStart"/>
      <w:r w:rsidRPr="00AE31CD">
        <w:rPr>
          <w:rFonts w:ascii="Arial" w:hAnsi="Arial" w:cs="Arial"/>
          <w:szCs w:val="20"/>
        </w:rPr>
        <w:t xml:space="preserve">wynosi ......................... </w:t>
      </w:r>
      <w:proofErr w:type="gramEnd"/>
      <w:r w:rsidRPr="00AE31CD">
        <w:rPr>
          <w:rFonts w:ascii="Arial" w:hAnsi="Arial" w:cs="Arial"/>
          <w:szCs w:val="20"/>
        </w:rPr>
        <w:t>zł (</w:t>
      </w:r>
      <w:proofErr w:type="gramStart"/>
      <w:r w:rsidRPr="00AE31CD">
        <w:rPr>
          <w:rFonts w:ascii="Arial" w:hAnsi="Arial" w:cs="Arial"/>
          <w:szCs w:val="20"/>
        </w:rPr>
        <w:t>słownie: .......................... złotych) (jeśli</w:t>
      </w:r>
      <w:proofErr w:type="gramEnd"/>
      <w:r w:rsidRPr="00AE31CD">
        <w:rPr>
          <w:rFonts w:ascii="Arial" w:hAnsi="Arial" w:cs="Arial"/>
          <w:szCs w:val="20"/>
        </w:rPr>
        <w:t xml:space="preserve"> dotyczy);</w:t>
      </w:r>
    </w:p>
    <w:p w14:paraId="60F31889" w14:textId="119DEC44" w:rsidR="00C724F1" w:rsidRPr="00AE31CD" w:rsidRDefault="00C724F1" w:rsidP="00772D62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maksymalna kwota kosztów kwalifikowalnych na pokrycie</w:t>
      </w:r>
      <w:r w:rsidRPr="00AE31CD">
        <w:rPr>
          <w:rFonts w:ascii="Arial" w:hAnsi="Arial" w:cs="Arial"/>
        </w:rPr>
        <w:t xml:space="preserve"> </w:t>
      </w:r>
      <w:r w:rsidRPr="00AE31CD">
        <w:rPr>
          <w:rFonts w:ascii="Arial" w:hAnsi="Arial" w:cs="Arial"/>
          <w:szCs w:val="20"/>
        </w:rPr>
        <w:t xml:space="preserve">kosztów </w:t>
      </w:r>
      <w:r w:rsidRPr="00AE31CD">
        <w:rPr>
          <w:rFonts w:ascii="Arial" w:hAnsi="Arial" w:cs="Arial"/>
          <w:bCs/>
          <w:iCs/>
        </w:rPr>
        <w:t>projektu</w:t>
      </w:r>
      <w:r w:rsidRPr="00AE31CD">
        <w:rPr>
          <w:rFonts w:ascii="Arial" w:hAnsi="Arial" w:cs="Arial"/>
          <w:szCs w:val="20"/>
        </w:rPr>
        <w:t xml:space="preserve"> </w:t>
      </w:r>
      <w:proofErr w:type="gramStart"/>
      <w:r w:rsidRPr="00AE31CD">
        <w:rPr>
          <w:rFonts w:ascii="Arial" w:hAnsi="Arial" w:cs="Arial"/>
          <w:szCs w:val="20"/>
        </w:rPr>
        <w:t xml:space="preserve">wynosi ......................... </w:t>
      </w:r>
      <w:proofErr w:type="gramEnd"/>
      <w:r w:rsidRPr="00AE31CD">
        <w:rPr>
          <w:rFonts w:ascii="Arial" w:hAnsi="Arial" w:cs="Arial"/>
          <w:szCs w:val="20"/>
        </w:rPr>
        <w:t>zł (</w:t>
      </w:r>
      <w:proofErr w:type="gramStart"/>
      <w:r w:rsidRPr="00AE31CD">
        <w:rPr>
          <w:rFonts w:ascii="Arial" w:hAnsi="Arial" w:cs="Arial"/>
          <w:szCs w:val="20"/>
        </w:rPr>
        <w:t>słownie: .......................... złotych) (jeśli</w:t>
      </w:r>
      <w:proofErr w:type="gramEnd"/>
      <w:r w:rsidRPr="00AE31CD">
        <w:rPr>
          <w:rFonts w:ascii="Arial" w:hAnsi="Arial" w:cs="Arial"/>
          <w:szCs w:val="20"/>
        </w:rPr>
        <w:t xml:space="preserve"> dotyczy), w tym:</w:t>
      </w:r>
    </w:p>
    <w:p w14:paraId="69013435" w14:textId="03225B3A" w:rsidR="00C724F1" w:rsidRPr="00594E09" w:rsidRDefault="00C724F1" w:rsidP="00772D62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kwota kosztów kwalifikowalnych na pokrycie kosztów </w:t>
      </w:r>
      <w:r w:rsidRPr="00594E09">
        <w:rPr>
          <w:rFonts w:ascii="Arial" w:hAnsi="Arial" w:cs="Arial"/>
          <w:bCs/>
        </w:rPr>
        <w:t>podróży służbowych pracowników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służbowej poza granicami kraju oraz na pokrycie kosztów transportu i ubezpieczenia osób i eksponatów w związku z udziałem w targach i misjach gospodarczych</w:t>
      </w:r>
      <w:r w:rsidR="00D652BE">
        <w:rPr>
          <w:rFonts w:ascii="Arial" w:hAnsi="Arial" w:cs="Arial"/>
          <w:bCs/>
        </w:rPr>
        <w:t xml:space="preserve">, o których mowa w </w:t>
      </w:r>
      <w:r w:rsidR="00D652BE" w:rsidRPr="00AE31CD">
        <w:rPr>
          <w:rFonts w:ascii="Arial" w:hAnsi="Arial" w:cs="Arial"/>
          <w:szCs w:val="20"/>
        </w:rPr>
        <w:t>§</w:t>
      </w:r>
      <w:r w:rsidR="00D652BE">
        <w:rPr>
          <w:rFonts w:ascii="Arial" w:hAnsi="Arial" w:cs="Arial"/>
          <w:szCs w:val="20"/>
        </w:rPr>
        <w:t xml:space="preserve"> 42 pkt 10 i 11 rozporządzenia</w:t>
      </w:r>
      <w:r w:rsidRPr="00594E09">
        <w:rPr>
          <w:rFonts w:ascii="Arial" w:hAnsi="Arial" w:cs="Arial"/>
          <w:bCs/>
        </w:rPr>
        <w:t xml:space="preserve"> </w:t>
      </w:r>
      <w:proofErr w:type="gramStart"/>
      <w:r w:rsidRPr="00594E09">
        <w:rPr>
          <w:rFonts w:ascii="Arial" w:hAnsi="Arial" w:cs="Arial"/>
          <w:szCs w:val="20"/>
        </w:rPr>
        <w:t xml:space="preserve">wynosi ......................... </w:t>
      </w:r>
      <w:proofErr w:type="gramEnd"/>
      <w:r w:rsidRPr="00594E09">
        <w:rPr>
          <w:rFonts w:ascii="Arial" w:hAnsi="Arial" w:cs="Arial"/>
          <w:szCs w:val="20"/>
        </w:rPr>
        <w:t>zł (</w:t>
      </w:r>
      <w:proofErr w:type="gramStart"/>
      <w:r w:rsidRPr="00594E09">
        <w:rPr>
          <w:rFonts w:ascii="Arial" w:hAnsi="Arial" w:cs="Arial"/>
          <w:szCs w:val="20"/>
        </w:rPr>
        <w:t xml:space="preserve">słownie: .......................... </w:t>
      </w:r>
      <w:proofErr w:type="gramEnd"/>
      <w:r w:rsidRPr="00594E09">
        <w:rPr>
          <w:rFonts w:ascii="Arial" w:hAnsi="Arial" w:cs="Arial"/>
          <w:szCs w:val="20"/>
        </w:rPr>
        <w:t xml:space="preserve">złotych) i nie przekracza 60% kwoty całkowitych kosztów </w:t>
      </w:r>
      <w:proofErr w:type="gramStart"/>
      <w:r w:rsidRPr="00594E09">
        <w:rPr>
          <w:rFonts w:ascii="Arial" w:hAnsi="Arial" w:cs="Arial"/>
          <w:szCs w:val="20"/>
        </w:rPr>
        <w:t>kwalifikowalnych (jeśli</w:t>
      </w:r>
      <w:proofErr w:type="gramEnd"/>
      <w:r w:rsidRPr="00594E09">
        <w:rPr>
          <w:rFonts w:ascii="Arial" w:hAnsi="Arial" w:cs="Arial"/>
          <w:szCs w:val="20"/>
        </w:rPr>
        <w:t xml:space="preserve"> dotyczy);</w:t>
      </w:r>
    </w:p>
    <w:p w14:paraId="6E3CB96E" w14:textId="0D13B8CD" w:rsidR="00C724F1" w:rsidRDefault="00C724F1" w:rsidP="00772D62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kwota kosztów kwalifikowalnych na pokrycie kosztów usługi doradczej </w:t>
      </w:r>
      <w:r w:rsidRPr="00594E09">
        <w:rPr>
          <w:rFonts w:ascii="Arial" w:hAnsi="Arial" w:cs="Arial"/>
        </w:rPr>
        <w:t>dotyczącej umiędzynarodowienia przedsiębiorcy</w:t>
      </w:r>
      <w:r w:rsidR="00D652BE">
        <w:rPr>
          <w:rFonts w:ascii="Arial" w:hAnsi="Arial" w:cs="Arial"/>
        </w:rPr>
        <w:t xml:space="preserve">, o których mowa w </w:t>
      </w:r>
      <w:r w:rsidR="00D652BE" w:rsidRPr="00AE31CD">
        <w:rPr>
          <w:rFonts w:ascii="Arial" w:hAnsi="Arial" w:cs="Arial"/>
          <w:szCs w:val="20"/>
        </w:rPr>
        <w:t>§</w:t>
      </w:r>
      <w:r w:rsidR="00D652BE">
        <w:rPr>
          <w:rFonts w:ascii="Arial" w:hAnsi="Arial" w:cs="Arial"/>
          <w:szCs w:val="20"/>
        </w:rPr>
        <w:t xml:space="preserve"> 42 pkt 7 rozporządzenia</w:t>
      </w:r>
      <w:r w:rsidRPr="00594E09">
        <w:rPr>
          <w:rFonts w:ascii="Arial" w:hAnsi="Arial" w:cs="Arial"/>
          <w:szCs w:val="20"/>
        </w:rPr>
        <w:t xml:space="preserve"> </w:t>
      </w:r>
      <w:proofErr w:type="gramStart"/>
      <w:r w:rsidRPr="00594E09">
        <w:rPr>
          <w:rFonts w:ascii="Arial" w:hAnsi="Arial" w:cs="Arial"/>
          <w:szCs w:val="20"/>
        </w:rPr>
        <w:t xml:space="preserve">wynosi ......................... </w:t>
      </w:r>
      <w:proofErr w:type="gramEnd"/>
      <w:r w:rsidRPr="00594E09">
        <w:rPr>
          <w:rFonts w:ascii="Arial" w:hAnsi="Arial" w:cs="Arial"/>
          <w:szCs w:val="20"/>
        </w:rPr>
        <w:t>zł (</w:t>
      </w:r>
      <w:proofErr w:type="gramStart"/>
      <w:r w:rsidRPr="00594E09">
        <w:rPr>
          <w:rFonts w:ascii="Arial" w:hAnsi="Arial" w:cs="Arial"/>
          <w:szCs w:val="20"/>
        </w:rPr>
        <w:t xml:space="preserve">słownie: .......................... </w:t>
      </w:r>
      <w:proofErr w:type="gramEnd"/>
      <w:r w:rsidRPr="00594E09">
        <w:rPr>
          <w:rFonts w:ascii="Arial" w:hAnsi="Arial" w:cs="Arial"/>
          <w:szCs w:val="20"/>
        </w:rPr>
        <w:t xml:space="preserve">złotych) i nie przekracza 5% kwoty całkowitych kosztów </w:t>
      </w:r>
      <w:proofErr w:type="gramStart"/>
      <w:r w:rsidRPr="00594E09">
        <w:rPr>
          <w:rFonts w:ascii="Arial" w:hAnsi="Arial" w:cs="Arial"/>
          <w:szCs w:val="20"/>
        </w:rPr>
        <w:t>kwalifikowalnych (jeśli</w:t>
      </w:r>
      <w:proofErr w:type="gramEnd"/>
      <w:r w:rsidRPr="00594E09">
        <w:rPr>
          <w:rFonts w:ascii="Arial" w:hAnsi="Arial" w:cs="Arial"/>
          <w:szCs w:val="20"/>
        </w:rPr>
        <w:t xml:space="preserve"> dotyczy);</w:t>
      </w:r>
    </w:p>
    <w:p w14:paraId="52FF8BDB" w14:textId="727DA1D3" w:rsidR="00722129" w:rsidRPr="00722129" w:rsidRDefault="00722129" w:rsidP="0072212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kwota kosztów kwalifikowalnych na pokrycie kosztów </w:t>
      </w:r>
      <w:r w:rsidRPr="00594E09">
        <w:rPr>
          <w:rFonts w:ascii="Arial" w:hAnsi="Arial" w:cs="Arial"/>
        </w:rPr>
        <w:t>szkolenia w zakresie umiędzynarodowienia przedsiębiorcy</w:t>
      </w:r>
      <w:r w:rsidR="00D652BE">
        <w:rPr>
          <w:rFonts w:ascii="Arial" w:hAnsi="Arial" w:cs="Arial"/>
        </w:rPr>
        <w:t xml:space="preserve">, o których mowa w </w:t>
      </w:r>
      <w:r w:rsidR="00D652BE" w:rsidRPr="00AE31CD">
        <w:rPr>
          <w:rFonts w:ascii="Arial" w:hAnsi="Arial" w:cs="Arial"/>
          <w:szCs w:val="20"/>
        </w:rPr>
        <w:t>§</w:t>
      </w:r>
      <w:r w:rsidR="00D652BE">
        <w:rPr>
          <w:rFonts w:ascii="Arial" w:hAnsi="Arial" w:cs="Arial"/>
          <w:szCs w:val="20"/>
        </w:rPr>
        <w:t xml:space="preserve"> 42 pkt 8 rozpo</w:t>
      </w:r>
      <w:r w:rsidR="00727A00">
        <w:rPr>
          <w:rFonts w:ascii="Arial" w:hAnsi="Arial" w:cs="Arial"/>
          <w:szCs w:val="20"/>
        </w:rPr>
        <w:t>r</w:t>
      </w:r>
      <w:r w:rsidR="00D652BE">
        <w:rPr>
          <w:rFonts w:ascii="Arial" w:hAnsi="Arial" w:cs="Arial"/>
          <w:szCs w:val="20"/>
        </w:rPr>
        <w:t>ządzenia</w:t>
      </w:r>
      <w:r w:rsidRPr="00594E09">
        <w:rPr>
          <w:rFonts w:ascii="Arial" w:hAnsi="Arial" w:cs="Arial"/>
          <w:szCs w:val="20"/>
        </w:rPr>
        <w:t xml:space="preserve"> </w:t>
      </w:r>
      <w:proofErr w:type="gramStart"/>
      <w:r w:rsidRPr="00594E09">
        <w:rPr>
          <w:rFonts w:ascii="Arial" w:hAnsi="Arial" w:cs="Arial"/>
          <w:szCs w:val="20"/>
        </w:rPr>
        <w:t xml:space="preserve">wynosi ......................... </w:t>
      </w:r>
      <w:proofErr w:type="gramEnd"/>
      <w:r w:rsidRPr="00594E09">
        <w:rPr>
          <w:rFonts w:ascii="Arial" w:hAnsi="Arial" w:cs="Arial"/>
          <w:szCs w:val="20"/>
        </w:rPr>
        <w:t>zł (</w:t>
      </w:r>
      <w:proofErr w:type="gramStart"/>
      <w:r w:rsidRPr="00594E09">
        <w:rPr>
          <w:rFonts w:ascii="Arial" w:hAnsi="Arial" w:cs="Arial"/>
          <w:szCs w:val="20"/>
        </w:rPr>
        <w:t xml:space="preserve">słownie: .......................... </w:t>
      </w:r>
      <w:proofErr w:type="gramEnd"/>
      <w:r w:rsidRPr="00594E09">
        <w:rPr>
          <w:rFonts w:ascii="Arial" w:hAnsi="Arial" w:cs="Arial"/>
          <w:szCs w:val="20"/>
        </w:rPr>
        <w:t xml:space="preserve">złotych) i nie przekracza 2% kwoty całkowitych kosztów </w:t>
      </w:r>
      <w:proofErr w:type="gramStart"/>
      <w:r w:rsidRPr="00594E09">
        <w:rPr>
          <w:rFonts w:ascii="Arial" w:hAnsi="Arial" w:cs="Arial"/>
          <w:szCs w:val="20"/>
        </w:rPr>
        <w:t>kwalifikowalnych (jeśli</w:t>
      </w:r>
      <w:proofErr w:type="gramEnd"/>
      <w:r w:rsidRPr="00594E09">
        <w:rPr>
          <w:rFonts w:ascii="Arial" w:hAnsi="Arial" w:cs="Arial"/>
          <w:szCs w:val="20"/>
        </w:rPr>
        <w:t xml:space="preserve"> dotyczy);</w:t>
      </w:r>
    </w:p>
    <w:p w14:paraId="2AA2AB8C" w14:textId="77777777" w:rsidR="00C724F1" w:rsidRPr="00AE31CD" w:rsidRDefault="00C724F1" w:rsidP="00C724F1">
      <w:p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4. Na warunkach określonych w umowie, Instytucja Pośrednicząca przyznaje beneficjentowi dofinansowanie w kwocie </w:t>
      </w:r>
      <w:proofErr w:type="gramStart"/>
      <w:r w:rsidRPr="00AE31CD">
        <w:rPr>
          <w:rFonts w:cs="Arial"/>
          <w:szCs w:val="20"/>
        </w:rPr>
        <w:t>nieprzekraczającej ................... zł</w:t>
      </w:r>
      <w:proofErr w:type="gramEnd"/>
      <w:r w:rsidRPr="00AE31CD">
        <w:rPr>
          <w:rFonts w:cs="Arial"/>
          <w:szCs w:val="20"/>
        </w:rPr>
        <w:t xml:space="preserve"> (słownie: … złotych), przy czym:</w:t>
      </w:r>
    </w:p>
    <w:p w14:paraId="3D9BD3A1" w14:textId="72A13C0C" w:rsidR="00C724F1" w:rsidRPr="00AE31CD" w:rsidRDefault="00C724F1" w:rsidP="00772D62">
      <w:pPr>
        <w:numPr>
          <w:ilvl w:val="0"/>
          <w:numId w:val="40"/>
        </w:numPr>
        <w:spacing w:after="0" w:line="240" w:lineRule="auto"/>
        <w:ind w:left="426" w:firstLine="0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maksymalna</w:t>
      </w:r>
      <w:proofErr w:type="gramEnd"/>
      <w:r w:rsidRPr="00AE31CD">
        <w:rPr>
          <w:rFonts w:cs="Arial"/>
          <w:szCs w:val="20"/>
        </w:rPr>
        <w:t xml:space="preserve"> wysokość dofinansowania na pokrycie kosztów </w:t>
      </w:r>
      <w:r w:rsidRPr="00AE31CD">
        <w:rPr>
          <w:rFonts w:cs="Arial"/>
          <w:bCs/>
          <w:iCs/>
        </w:rPr>
        <w:t xml:space="preserve">wynajmu, budowy i obsługi stoiska wystawowego podczas uczestnictwa MŚP w danych targach lub danej wystawie </w:t>
      </w:r>
      <w:r w:rsidRPr="00AE31CD">
        <w:rPr>
          <w:rFonts w:cs="Arial"/>
          <w:szCs w:val="20"/>
        </w:rPr>
        <w:t xml:space="preserve">(pomoc </w:t>
      </w:r>
      <w:r w:rsidR="00795DE7">
        <w:rPr>
          <w:rFonts w:cs="Arial"/>
          <w:szCs w:val="20"/>
        </w:rPr>
        <w:t>na udział MŚP w targach</w:t>
      </w:r>
      <w:r w:rsidRPr="00AE31CD">
        <w:rPr>
          <w:rFonts w:cs="Arial"/>
          <w:szCs w:val="20"/>
        </w:rPr>
        <w:t>) wynosi…………….zł (słownie</w:t>
      </w:r>
      <w:proofErr w:type="gramStart"/>
      <w:r w:rsidRPr="00AE31CD">
        <w:rPr>
          <w:rFonts w:cs="Arial"/>
          <w:szCs w:val="20"/>
        </w:rPr>
        <w:t>:……………………złotych</w:t>
      </w:r>
      <w:proofErr w:type="gramEnd"/>
      <w:r w:rsidRPr="00AE31CD">
        <w:rPr>
          <w:rFonts w:cs="Arial"/>
          <w:szCs w:val="20"/>
        </w:rPr>
        <w:t xml:space="preserve">) co stanowi …….% kwoty </w:t>
      </w:r>
      <w:r>
        <w:rPr>
          <w:rFonts w:cs="Arial"/>
          <w:szCs w:val="20"/>
        </w:rPr>
        <w:t>kosztów kwalifikowalnych</w:t>
      </w:r>
      <w:r w:rsidRPr="00AE31CD">
        <w:rPr>
          <w:rFonts w:cs="Arial"/>
          <w:szCs w:val="20"/>
        </w:rPr>
        <w:t xml:space="preserve"> określonych w ust. 3 </w:t>
      </w:r>
      <w:proofErr w:type="gramStart"/>
      <w:r w:rsidRPr="00AE31CD">
        <w:rPr>
          <w:rFonts w:cs="Arial"/>
          <w:szCs w:val="20"/>
        </w:rPr>
        <w:t>pkt 1 (jeśli</w:t>
      </w:r>
      <w:proofErr w:type="gramEnd"/>
      <w:r w:rsidRPr="00AE31CD">
        <w:rPr>
          <w:rFonts w:cs="Arial"/>
          <w:szCs w:val="20"/>
        </w:rPr>
        <w:t xml:space="preserve"> dotyczy);</w:t>
      </w:r>
    </w:p>
    <w:p w14:paraId="1E12A30E" w14:textId="77777777" w:rsidR="00C724F1" w:rsidRPr="00AE31CD" w:rsidRDefault="00C724F1" w:rsidP="00772D62">
      <w:pPr>
        <w:numPr>
          <w:ilvl w:val="0"/>
          <w:numId w:val="40"/>
        </w:numPr>
        <w:spacing w:after="0" w:line="240" w:lineRule="auto"/>
        <w:ind w:left="426" w:firstLine="0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maksymalna wysokość dofinansowania na pokrycie kosztów projektu (pomoc </w:t>
      </w:r>
      <w:r w:rsidRPr="00AE31CD">
        <w:rPr>
          <w:rFonts w:cs="Arial"/>
          <w:i/>
          <w:szCs w:val="20"/>
        </w:rPr>
        <w:t xml:space="preserve">de </w:t>
      </w:r>
      <w:proofErr w:type="spellStart"/>
      <w:r w:rsidRPr="00AE31CD">
        <w:rPr>
          <w:rFonts w:cs="Arial"/>
          <w:i/>
          <w:szCs w:val="20"/>
        </w:rPr>
        <w:t>minimis</w:t>
      </w:r>
      <w:proofErr w:type="spellEnd"/>
      <w:r w:rsidRPr="00AE31CD">
        <w:rPr>
          <w:rFonts w:cs="Arial"/>
          <w:szCs w:val="20"/>
        </w:rPr>
        <w:t xml:space="preserve">) </w:t>
      </w:r>
      <w:proofErr w:type="gramStart"/>
      <w:r w:rsidRPr="00AE31CD">
        <w:rPr>
          <w:rFonts w:cs="Arial"/>
          <w:szCs w:val="20"/>
        </w:rPr>
        <w:t xml:space="preserve">wynosi ......................... </w:t>
      </w:r>
      <w:proofErr w:type="gramEnd"/>
      <w:r w:rsidRPr="00AE31CD">
        <w:rPr>
          <w:rFonts w:cs="Arial"/>
          <w:szCs w:val="20"/>
        </w:rPr>
        <w:t>zł (</w:t>
      </w:r>
      <w:proofErr w:type="gramStart"/>
      <w:r w:rsidRPr="00AE31CD">
        <w:rPr>
          <w:rFonts w:cs="Arial"/>
          <w:szCs w:val="20"/>
        </w:rPr>
        <w:t>słownie: .......................... złotych) co</w:t>
      </w:r>
      <w:proofErr w:type="gramEnd"/>
      <w:r w:rsidRPr="00AE31CD">
        <w:rPr>
          <w:rFonts w:cs="Arial"/>
          <w:szCs w:val="20"/>
        </w:rPr>
        <w:t xml:space="preserve"> stanowi …….% kwoty </w:t>
      </w:r>
      <w:r>
        <w:rPr>
          <w:rFonts w:cs="Arial"/>
          <w:szCs w:val="20"/>
        </w:rPr>
        <w:t>kosztów kwalifikowalnych</w:t>
      </w:r>
      <w:r w:rsidRPr="00AE31CD">
        <w:rPr>
          <w:rFonts w:cs="Arial"/>
          <w:szCs w:val="20"/>
        </w:rPr>
        <w:t xml:space="preserve"> określonych w ust. 3 </w:t>
      </w:r>
      <w:proofErr w:type="gramStart"/>
      <w:r w:rsidRPr="00AE31CD">
        <w:rPr>
          <w:rFonts w:cs="Arial"/>
          <w:szCs w:val="20"/>
        </w:rPr>
        <w:t>pkt 2 (jeśli</w:t>
      </w:r>
      <w:proofErr w:type="gramEnd"/>
      <w:r w:rsidRPr="00AE31CD">
        <w:rPr>
          <w:rFonts w:cs="Arial"/>
          <w:szCs w:val="20"/>
        </w:rPr>
        <w:t xml:space="preserve"> dotyczy), w tym: </w:t>
      </w:r>
    </w:p>
    <w:p w14:paraId="4C060236" w14:textId="77777777" w:rsidR="00C724F1" w:rsidRDefault="00C724F1" w:rsidP="00772D6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594E09">
        <w:rPr>
          <w:rFonts w:ascii="Arial" w:hAnsi="Arial" w:cs="Arial"/>
          <w:szCs w:val="20"/>
        </w:rPr>
        <w:t>maksymalna</w:t>
      </w:r>
      <w:proofErr w:type="gramEnd"/>
      <w:r w:rsidRPr="00594E09">
        <w:rPr>
          <w:rFonts w:ascii="Arial" w:hAnsi="Arial" w:cs="Arial"/>
          <w:szCs w:val="20"/>
        </w:rPr>
        <w:t xml:space="preserve"> wysokość dofinansowania na pokrycie kosztów </w:t>
      </w:r>
      <w:r w:rsidRPr="00594E09">
        <w:rPr>
          <w:rFonts w:ascii="Arial" w:hAnsi="Arial" w:cs="Arial"/>
          <w:bCs/>
        </w:rPr>
        <w:t>podróży służbowych pracowników</w:t>
      </w:r>
      <w:r w:rsidRPr="00594E09">
        <w:rPr>
          <w:rStyle w:val="Odwoanieprzypisudolnego"/>
          <w:rFonts w:ascii="Arial" w:hAnsi="Arial" w:cs="Arial"/>
          <w:bCs/>
        </w:rPr>
        <w:footnoteReference w:id="7"/>
      </w:r>
      <w:r w:rsidRPr="00594E09">
        <w:rPr>
          <w:rFonts w:ascii="Arial" w:hAnsi="Arial" w:cs="Arial"/>
          <w:bCs/>
        </w:rPr>
        <w:t xml:space="preserve">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służbowej poza granicami kraju oraz na pokrycie kosztów transportu i ubezpieczenia osób i eksponatów w związku z udziałem w targach i misjach gospodarczych</w:t>
      </w:r>
      <w:r w:rsidRPr="00594E09">
        <w:rPr>
          <w:rFonts w:ascii="Arial" w:hAnsi="Arial" w:cs="Arial"/>
          <w:szCs w:val="20"/>
        </w:rPr>
        <w:t xml:space="preserve"> wynosi……….. </w:t>
      </w:r>
      <w:proofErr w:type="gramStart"/>
      <w:r w:rsidRPr="00594E09">
        <w:rPr>
          <w:rFonts w:ascii="Arial" w:hAnsi="Arial" w:cs="Arial"/>
          <w:szCs w:val="20"/>
        </w:rPr>
        <w:t>zł</w:t>
      </w:r>
      <w:proofErr w:type="gramEnd"/>
      <w:r w:rsidRPr="00594E09">
        <w:rPr>
          <w:rFonts w:ascii="Arial" w:hAnsi="Arial" w:cs="Arial"/>
          <w:szCs w:val="20"/>
        </w:rPr>
        <w:t xml:space="preserve"> (słownie…….</w:t>
      </w:r>
      <w:proofErr w:type="gramStart"/>
      <w:r w:rsidRPr="00594E09">
        <w:rPr>
          <w:rFonts w:ascii="Arial" w:hAnsi="Arial" w:cs="Arial"/>
          <w:szCs w:val="20"/>
        </w:rPr>
        <w:t>złotych</w:t>
      </w:r>
      <w:proofErr w:type="gramEnd"/>
      <w:r w:rsidRPr="00594E09">
        <w:rPr>
          <w:rFonts w:ascii="Arial" w:hAnsi="Arial" w:cs="Arial"/>
          <w:szCs w:val="20"/>
        </w:rPr>
        <w:t xml:space="preserve">), co stanowi …….% kwoty kosztów </w:t>
      </w:r>
      <w:proofErr w:type="gramStart"/>
      <w:r w:rsidRPr="00594E09">
        <w:rPr>
          <w:rFonts w:ascii="Arial" w:hAnsi="Arial" w:cs="Arial"/>
          <w:szCs w:val="20"/>
        </w:rPr>
        <w:t>kwalifikowalnych  określonych</w:t>
      </w:r>
      <w:proofErr w:type="gramEnd"/>
      <w:r w:rsidRPr="00594E09">
        <w:rPr>
          <w:rFonts w:ascii="Arial" w:hAnsi="Arial" w:cs="Arial"/>
          <w:szCs w:val="20"/>
        </w:rPr>
        <w:t xml:space="preserve"> w ust. 3 pkt 2 </w:t>
      </w:r>
      <w:r>
        <w:rPr>
          <w:rFonts w:ascii="Arial" w:hAnsi="Arial" w:cs="Arial"/>
          <w:szCs w:val="20"/>
        </w:rPr>
        <w:t xml:space="preserve">lit a </w:t>
      </w:r>
      <w:r w:rsidRPr="00594E09">
        <w:rPr>
          <w:rFonts w:ascii="Arial" w:hAnsi="Arial" w:cs="Arial"/>
          <w:szCs w:val="20"/>
        </w:rPr>
        <w:t>w odniesieniu do tych kosztów (jeśli dotyczy)</w:t>
      </w:r>
      <w:r>
        <w:rPr>
          <w:rFonts w:ascii="Arial" w:hAnsi="Arial" w:cs="Arial"/>
          <w:szCs w:val="20"/>
        </w:rPr>
        <w:t>;</w:t>
      </w:r>
    </w:p>
    <w:p w14:paraId="1D8FBF51" w14:textId="77777777" w:rsidR="00C724F1" w:rsidRDefault="00C724F1" w:rsidP="00772D6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594E09">
        <w:rPr>
          <w:rFonts w:ascii="Arial" w:hAnsi="Arial" w:cs="Arial"/>
          <w:szCs w:val="20"/>
        </w:rPr>
        <w:t>maksymalna</w:t>
      </w:r>
      <w:proofErr w:type="gramEnd"/>
      <w:r w:rsidRPr="00594E09">
        <w:rPr>
          <w:rFonts w:ascii="Arial" w:hAnsi="Arial" w:cs="Arial"/>
          <w:szCs w:val="20"/>
        </w:rPr>
        <w:t xml:space="preserve"> wysokość dofinansowania na pokrycie kosztów</w:t>
      </w:r>
      <w:r>
        <w:rPr>
          <w:rFonts w:ascii="Arial" w:hAnsi="Arial" w:cs="Arial"/>
          <w:szCs w:val="20"/>
        </w:rPr>
        <w:t xml:space="preserve"> </w:t>
      </w:r>
      <w:r w:rsidRPr="00594E09">
        <w:rPr>
          <w:rFonts w:ascii="Arial" w:hAnsi="Arial" w:cs="Arial"/>
          <w:szCs w:val="20"/>
        </w:rPr>
        <w:t xml:space="preserve">usługi doradczej </w:t>
      </w:r>
      <w:r w:rsidRPr="00594E09">
        <w:rPr>
          <w:rFonts w:ascii="Arial" w:hAnsi="Arial" w:cs="Arial"/>
        </w:rPr>
        <w:t>dotyczącej umiędzynarodowienia przedsiębiorcy</w:t>
      </w:r>
      <w:r>
        <w:rPr>
          <w:rFonts w:ascii="Arial" w:hAnsi="Arial" w:cs="Arial"/>
        </w:rPr>
        <w:t xml:space="preserve"> </w:t>
      </w:r>
      <w:r w:rsidRPr="00594E09">
        <w:rPr>
          <w:rFonts w:ascii="Arial" w:hAnsi="Arial" w:cs="Arial"/>
          <w:szCs w:val="20"/>
        </w:rPr>
        <w:t xml:space="preserve">wynosi……….. </w:t>
      </w:r>
      <w:proofErr w:type="gramStart"/>
      <w:r w:rsidRPr="00594E09">
        <w:rPr>
          <w:rFonts w:ascii="Arial" w:hAnsi="Arial" w:cs="Arial"/>
          <w:szCs w:val="20"/>
        </w:rPr>
        <w:t>zł</w:t>
      </w:r>
      <w:proofErr w:type="gramEnd"/>
      <w:r w:rsidRPr="00594E09">
        <w:rPr>
          <w:rFonts w:ascii="Arial" w:hAnsi="Arial" w:cs="Arial"/>
          <w:szCs w:val="20"/>
        </w:rPr>
        <w:t xml:space="preserve"> (słownie…….</w:t>
      </w:r>
      <w:proofErr w:type="gramStart"/>
      <w:r w:rsidRPr="00594E09">
        <w:rPr>
          <w:rFonts w:ascii="Arial" w:hAnsi="Arial" w:cs="Arial"/>
          <w:szCs w:val="20"/>
        </w:rPr>
        <w:t>złotych</w:t>
      </w:r>
      <w:proofErr w:type="gramEnd"/>
      <w:r w:rsidRPr="00594E09">
        <w:rPr>
          <w:rFonts w:ascii="Arial" w:hAnsi="Arial" w:cs="Arial"/>
          <w:szCs w:val="20"/>
        </w:rPr>
        <w:t xml:space="preserve">), co stanowi …….% kwoty kosztów </w:t>
      </w:r>
      <w:proofErr w:type="gramStart"/>
      <w:r w:rsidRPr="00594E09">
        <w:rPr>
          <w:rFonts w:ascii="Arial" w:hAnsi="Arial" w:cs="Arial"/>
          <w:szCs w:val="20"/>
        </w:rPr>
        <w:t>kwalifikowalnych  określonych</w:t>
      </w:r>
      <w:proofErr w:type="gramEnd"/>
      <w:r w:rsidRPr="00594E09">
        <w:rPr>
          <w:rFonts w:ascii="Arial" w:hAnsi="Arial" w:cs="Arial"/>
          <w:szCs w:val="20"/>
        </w:rPr>
        <w:t xml:space="preserve"> w ust. 3 pkt 2 </w:t>
      </w:r>
      <w:r>
        <w:rPr>
          <w:rFonts w:ascii="Arial" w:hAnsi="Arial" w:cs="Arial"/>
          <w:szCs w:val="20"/>
        </w:rPr>
        <w:t xml:space="preserve">lit b </w:t>
      </w:r>
      <w:r w:rsidRPr="00594E09">
        <w:rPr>
          <w:rFonts w:ascii="Arial" w:hAnsi="Arial" w:cs="Arial"/>
          <w:szCs w:val="20"/>
        </w:rPr>
        <w:t>w odniesieniu do tych kosztów (jeśli dotyczy)</w:t>
      </w:r>
      <w:r>
        <w:rPr>
          <w:rFonts w:ascii="Arial" w:hAnsi="Arial" w:cs="Arial"/>
          <w:szCs w:val="20"/>
        </w:rPr>
        <w:t>;</w:t>
      </w:r>
    </w:p>
    <w:p w14:paraId="1755FECB" w14:textId="45D2E7F4" w:rsidR="00722129" w:rsidRPr="00722129" w:rsidRDefault="00722129" w:rsidP="00722129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594E09">
        <w:rPr>
          <w:rFonts w:ascii="Arial" w:hAnsi="Arial" w:cs="Arial"/>
          <w:szCs w:val="20"/>
        </w:rPr>
        <w:t>maksymalna</w:t>
      </w:r>
      <w:proofErr w:type="gramEnd"/>
      <w:r w:rsidRPr="00594E09">
        <w:rPr>
          <w:rFonts w:ascii="Arial" w:hAnsi="Arial" w:cs="Arial"/>
          <w:szCs w:val="20"/>
        </w:rPr>
        <w:t xml:space="preserve"> wysokość dofinansowania na pokrycie kosztów</w:t>
      </w:r>
      <w:r>
        <w:rPr>
          <w:rFonts w:ascii="Arial" w:hAnsi="Arial" w:cs="Arial"/>
          <w:szCs w:val="20"/>
        </w:rPr>
        <w:t xml:space="preserve"> </w:t>
      </w:r>
      <w:r w:rsidRPr="00594E09">
        <w:rPr>
          <w:rFonts w:ascii="Arial" w:hAnsi="Arial" w:cs="Arial"/>
        </w:rPr>
        <w:t>szkolenia w zakresie umiędzynarodowienia przedsiębiorcy</w:t>
      </w:r>
      <w:r w:rsidRPr="00594E09">
        <w:rPr>
          <w:rFonts w:ascii="Arial" w:hAnsi="Arial" w:cs="Arial"/>
          <w:szCs w:val="20"/>
        </w:rPr>
        <w:t xml:space="preserve"> wynosi……….. </w:t>
      </w:r>
      <w:proofErr w:type="gramStart"/>
      <w:r w:rsidRPr="00594E09">
        <w:rPr>
          <w:rFonts w:ascii="Arial" w:hAnsi="Arial" w:cs="Arial"/>
          <w:szCs w:val="20"/>
        </w:rPr>
        <w:t>zł</w:t>
      </w:r>
      <w:proofErr w:type="gramEnd"/>
      <w:r w:rsidRPr="00594E09">
        <w:rPr>
          <w:rFonts w:ascii="Arial" w:hAnsi="Arial" w:cs="Arial"/>
          <w:szCs w:val="20"/>
        </w:rPr>
        <w:t xml:space="preserve"> (słownie…….</w:t>
      </w:r>
      <w:proofErr w:type="gramStart"/>
      <w:r w:rsidRPr="00594E09">
        <w:rPr>
          <w:rFonts w:ascii="Arial" w:hAnsi="Arial" w:cs="Arial"/>
          <w:szCs w:val="20"/>
        </w:rPr>
        <w:t>złotych</w:t>
      </w:r>
      <w:proofErr w:type="gramEnd"/>
      <w:r w:rsidRPr="00594E09">
        <w:rPr>
          <w:rFonts w:ascii="Arial" w:hAnsi="Arial" w:cs="Arial"/>
          <w:szCs w:val="20"/>
        </w:rPr>
        <w:t xml:space="preserve">), co stanowi …….% kwoty kosztów </w:t>
      </w:r>
      <w:proofErr w:type="gramStart"/>
      <w:r w:rsidRPr="00594E09">
        <w:rPr>
          <w:rFonts w:ascii="Arial" w:hAnsi="Arial" w:cs="Arial"/>
          <w:szCs w:val="20"/>
        </w:rPr>
        <w:t>kwalifikowalnych  określonych</w:t>
      </w:r>
      <w:proofErr w:type="gramEnd"/>
      <w:r w:rsidRPr="00594E09">
        <w:rPr>
          <w:rFonts w:ascii="Arial" w:hAnsi="Arial" w:cs="Arial"/>
          <w:szCs w:val="20"/>
        </w:rPr>
        <w:t xml:space="preserve"> w ust. 3 pkt 2 </w:t>
      </w:r>
      <w:r>
        <w:rPr>
          <w:rFonts w:ascii="Arial" w:hAnsi="Arial" w:cs="Arial"/>
          <w:szCs w:val="20"/>
        </w:rPr>
        <w:t xml:space="preserve">lit c </w:t>
      </w:r>
      <w:r w:rsidRPr="00594E09">
        <w:rPr>
          <w:rFonts w:ascii="Arial" w:hAnsi="Arial" w:cs="Arial"/>
          <w:szCs w:val="20"/>
        </w:rPr>
        <w:t>w odniesieniu do tych kosztów (jeśli dotyczy)</w:t>
      </w:r>
      <w:r>
        <w:rPr>
          <w:rFonts w:ascii="Arial" w:hAnsi="Arial" w:cs="Arial"/>
          <w:szCs w:val="20"/>
        </w:rPr>
        <w:t>.</w:t>
      </w:r>
    </w:p>
    <w:p w14:paraId="2EAB36E8" w14:textId="77777777" w:rsidR="00C724F1" w:rsidRDefault="00C724F1" w:rsidP="00772D62">
      <w:pPr>
        <w:numPr>
          <w:ilvl w:val="0"/>
          <w:numId w:val="38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sfinansowania kosztu realizacji projektu w wysokości przekraczającej maksymalny poziom dofinansowania określony w ust. 4, w tym wynikającego ze wzrostu całkowitego kosztu realizacji projektu po </w:t>
      </w:r>
      <w:r>
        <w:rPr>
          <w:rFonts w:cs="Arial"/>
          <w:szCs w:val="20"/>
        </w:rPr>
        <w:t>wejściu w życie</w:t>
      </w:r>
      <w:r w:rsidRPr="00AE31CD">
        <w:rPr>
          <w:rFonts w:cs="Arial"/>
          <w:szCs w:val="20"/>
        </w:rPr>
        <w:t xml:space="preserve"> umowy.</w:t>
      </w:r>
    </w:p>
    <w:p w14:paraId="796629C2" w14:textId="77777777" w:rsidR="00C724F1" w:rsidRPr="00B2485C" w:rsidRDefault="00C724F1" w:rsidP="00772D62">
      <w:pPr>
        <w:numPr>
          <w:ilvl w:val="0"/>
          <w:numId w:val="38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Jeżeli w trakcie realizacji projektu kwota kosztów kwalifikowalnych ulegnie zmniejszeniu, kwota dofinansowania, o której mowa w ust. 4, zostanie proporcjonalnie obniżona, z zachowaniem udziałów procentowych określonych, o których mowa w tym ustępie.</w:t>
      </w:r>
    </w:p>
    <w:p w14:paraId="5F5D029E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7.</w:t>
      </w:r>
      <w:r w:rsidRPr="00AE31CD">
        <w:rPr>
          <w:rFonts w:cs="Arial"/>
        </w:rPr>
        <w:br/>
        <w:t>Kwalifikowalność kosztów</w:t>
      </w:r>
    </w:p>
    <w:p w14:paraId="0E3A4D14" w14:textId="77777777" w:rsidR="00C724F1" w:rsidRPr="00AE31CD" w:rsidRDefault="00C724F1" w:rsidP="00772D62">
      <w:pPr>
        <w:numPr>
          <w:ilvl w:val="0"/>
          <w:numId w:val="28"/>
        </w:numPr>
        <w:tabs>
          <w:tab w:val="num" w:pos="399"/>
        </w:tabs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Okres kwalifikowalności kosztów projektu rozpoczyna się w dniu rozpoczęcia realizacji projektu, </w:t>
      </w:r>
      <w:r w:rsidRPr="00AE31CD">
        <w:rPr>
          <w:rFonts w:cs="Arial"/>
          <w:szCs w:val="20"/>
        </w:rPr>
        <w:br/>
        <w:t>tj. w dniu ……… i kończy się w dniu ………</w:t>
      </w:r>
      <w:r w:rsidRPr="00AE31CD">
        <w:rPr>
          <w:rFonts w:cs="Arial"/>
          <w:bCs/>
          <w:szCs w:val="20"/>
        </w:rPr>
        <w:t>..</w:t>
      </w:r>
    </w:p>
    <w:p w14:paraId="6DABBE65" w14:textId="77777777" w:rsidR="00C724F1" w:rsidRPr="00AE31CD" w:rsidRDefault="00C724F1" w:rsidP="00772D62">
      <w:pPr>
        <w:pStyle w:val="Akapitzlist"/>
        <w:numPr>
          <w:ilvl w:val="0"/>
          <w:numId w:val="28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Okres kwalifikowalności kosztów projektu może ulec zmianie na zasadach określonych w § 1</w:t>
      </w:r>
      <w:r>
        <w:rPr>
          <w:rFonts w:ascii="Arial" w:hAnsi="Arial" w:cs="Arial"/>
          <w:szCs w:val="20"/>
        </w:rPr>
        <w:t>7</w:t>
      </w:r>
      <w:r w:rsidRPr="00AE31CD">
        <w:rPr>
          <w:rFonts w:ascii="Arial" w:hAnsi="Arial" w:cs="Arial"/>
          <w:szCs w:val="20"/>
        </w:rPr>
        <w:t>.</w:t>
      </w:r>
    </w:p>
    <w:p w14:paraId="70B4297E" w14:textId="77777777" w:rsidR="00C724F1" w:rsidRPr="00AE31CD" w:rsidRDefault="00C724F1" w:rsidP="00772D62">
      <w:pPr>
        <w:pStyle w:val="Akapitzlist"/>
        <w:numPr>
          <w:ilvl w:val="0"/>
          <w:numId w:val="28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Kosztami kwalifikowalnymi są koszty, które jednocześnie:</w:t>
      </w:r>
    </w:p>
    <w:p w14:paraId="4AA8A9E7" w14:textId="77777777" w:rsidR="00C724F1" w:rsidRDefault="00C724F1" w:rsidP="00772D6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zostały</w:t>
      </w:r>
      <w:proofErr w:type="gramEnd"/>
      <w:r w:rsidRPr="00AE31CD">
        <w:rPr>
          <w:rFonts w:ascii="Arial" w:hAnsi="Arial" w:cs="Arial"/>
          <w:szCs w:val="20"/>
        </w:rPr>
        <w:t xml:space="preserve"> poniesione zgodnie z umową</w:t>
      </w:r>
      <w:r>
        <w:rPr>
          <w:rFonts w:ascii="Arial" w:hAnsi="Arial" w:cs="Arial"/>
          <w:szCs w:val="20"/>
        </w:rPr>
        <w:t xml:space="preserve"> oraz obowiązującymi przepisami prawa unijnego i prawa krajowego</w:t>
      </w:r>
      <w:r w:rsidRPr="00AE31CD">
        <w:rPr>
          <w:rFonts w:ascii="Arial" w:hAnsi="Arial" w:cs="Arial"/>
          <w:szCs w:val="20"/>
        </w:rPr>
        <w:t>;</w:t>
      </w:r>
    </w:p>
    <w:p w14:paraId="438AE8BF" w14:textId="77777777" w:rsidR="00C724F1" w:rsidRPr="00A82129" w:rsidRDefault="00C724F1" w:rsidP="00772D6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 w:rsidRPr="00A5470E">
        <w:rPr>
          <w:rFonts w:ascii="Arial" w:hAnsi="Arial" w:cs="Arial"/>
          <w:szCs w:val="20"/>
        </w:rPr>
        <w:t>zostały</w:t>
      </w:r>
      <w:proofErr w:type="gramEnd"/>
      <w:r w:rsidRPr="00A5470E">
        <w:rPr>
          <w:rFonts w:ascii="Arial" w:hAnsi="Arial" w:cs="Arial"/>
          <w:szCs w:val="20"/>
        </w:rPr>
        <w:t xml:space="preserve"> poniesione zgodnie z Wytycznymi w zakresie kwalifikowalności wydatków w ramach Europejskiego Funduszu Rozwoju Regionalnego, Europejskiego Funduszu Społecznego oraz Funduszu Spójności na lata 2014-2020 oraz Wytycznymi w zakresie kwalifikowalności wydatków w ramach Programu Operacyjneg</w:t>
      </w:r>
      <w:r w:rsidRPr="00647D04">
        <w:rPr>
          <w:rFonts w:ascii="Arial" w:hAnsi="Arial" w:cs="Arial"/>
          <w:szCs w:val="20"/>
        </w:rPr>
        <w:t xml:space="preserve">o Inteligentny Rozwój, 2014-2020; </w:t>
      </w:r>
    </w:p>
    <w:p w14:paraId="430FBB75" w14:textId="77777777" w:rsidR="00C724F1" w:rsidRPr="00AE31CD" w:rsidRDefault="00C724F1" w:rsidP="00772D6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są</w:t>
      </w:r>
      <w:proofErr w:type="gramEnd"/>
      <w:r w:rsidRPr="00AE31C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racjonalne i </w:t>
      </w:r>
      <w:r w:rsidRPr="00AE31CD">
        <w:rPr>
          <w:rFonts w:ascii="Arial" w:hAnsi="Arial" w:cs="Arial"/>
          <w:szCs w:val="20"/>
        </w:rPr>
        <w:t>niezbędne do prawidłowej realizacji projektu;</w:t>
      </w:r>
    </w:p>
    <w:p w14:paraId="4D9749B3" w14:textId="77777777" w:rsidR="00C724F1" w:rsidRPr="00AE31CD" w:rsidRDefault="00C724F1" w:rsidP="00772D6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zostały</w:t>
      </w:r>
      <w:proofErr w:type="gramEnd"/>
      <w:r w:rsidRPr="00AE31CD">
        <w:rPr>
          <w:rFonts w:ascii="Arial" w:hAnsi="Arial" w:cs="Arial"/>
          <w:szCs w:val="20"/>
        </w:rPr>
        <w:t xml:space="preserve"> wskazane w </w:t>
      </w: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>armonogramie rzeczowo-finansowym projektu stanowiącym załącznik nr 2 do umowy;</w:t>
      </w:r>
    </w:p>
    <w:p w14:paraId="3FF33BD5" w14:textId="77777777" w:rsidR="00C724F1" w:rsidRPr="00AE31CD" w:rsidRDefault="00C724F1" w:rsidP="00772D6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zostały</w:t>
      </w:r>
      <w:proofErr w:type="gramEnd"/>
      <w:r w:rsidRPr="00AE31CD">
        <w:rPr>
          <w:rFonts w:ascii="Arial" w:hAnsi="Arial" w:cs="Arial"/>
          <w:szCs w:val="20"/>
        </w:rPr>
        <w:t xml:space="preserve"> faktycznie poniesione przez beneficjenta w okresie kwalifikowalności kosztów;</w:t>
      </w:r>
    </w:p>
    <w:p w14:paraId="714B321E" w14:textId="77777777" w:rsidR="00C724F1" w:rsidRPr="00AE31CD" w:rsidRDefault="00C724F1" w:rsidP="00772D6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zostały</w:t>
      </w:r>
      <w:proofErr w:type="gramEnd"/>
      <w:r w:rsidRPr="00AE31CD">
        <w:rPr>
          <w:rFonts w:ascii="Arial" w:hAnsi="Arial" w:cs="Arial"/>
          <w:szCs w:val="20"/>
        </w:rPr>
        <w:t xml:space="preserve"> zweryfikowane i zatwierdzone przez Instytucję Pośredniczącą;</w:t>
      </w:r>
    </w:p>
    <w:p w14:paraId="6CCE9DA2" w14:textId="77777777" w:rsidR="00C724F1" w:rsidRPr="00AE31CD" w:rsidRDefault="00C724F1" w:rsidP="00772D6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zostały</w:t>
      </w:r>
      <w:proofErr w:type="gramEnd"/>
      <w:r w:rsidRPr="00AE31CD">
        <w:rPr>
          <w:rFonts w:ascii="Arial" w:hAnsi="Arial" w:cs="Arial"/>
          <w:szCs w:val="20"/>
        </w:rPr>
        <w:t xml:space="preserve"> prawidłowo udokumentowane</w:t>
      </w:r>
      <w:r w:rsidRPr="00AE31CD">
        <w:t>.</w:t>
      </w:r>
    </w:p>
    <w:p w14:paraId="4D82500E" w14:textId="77777777" w:rsidR="00C724F1" w:rsidRPr="00AE31CD" w:rsidRDefault="00C724F1" w:rsidP="00772D62">
      <w:pPr>
        <w:pStyle w:val="Akapitzlist"/>
        <w:numPr>
          <w:ilvl w:val="0"/>
          <w:numId w:val="28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Zaliczka wypłacona wykonawcy przez beneficjenta na poczet wykonania zamówienia nie stanowi kosztu kwalifikowalnego. Wydatek ten może zostać uznany za koszt kwalifikowalny w oparciu o dokument stwierdzający wykonanie zamówienia.</w:t>
      </w:r>
    </w:p>
    <w:p w14:paraId="1B45FAD6" w14:textId="77777777" w:rsidR="00C724F1" w:rsidRPr="00AE31CD" w:rsidRDefault="00C724F1" w:rsidP="00772D62">
      <w:pPr>
        <w:pStyle w:val="Akapitzlist"/>
        <w:numPr>
          <w:ilvl w:val="0"/>
          <w:numId w:val="28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Koszty poniesione na podatek od towarów i usług (VAT) mogą zostać uznane za kwalifikowalne, jeśli nie podlega on zwrotowi lub odliczeniu na rzecz beneficjenta, co beneficjent potwierdza składając oświadczenie stanowiące załącznik nr 4 do umowy</w:t>
      </w:r>
      <w:r w:rsidRPr="00AE31CD">
        <w:rPr>
          <w:rStyle w:val="Odwoanieprzypisudolnego"/>
          <w:rFonts w:ascii="Arial" w:hAnsi="Arial" w:cs="Arial"/>
        </w:rPr>
        <w:footnoteReference w:id="8"/>
      </w:r>
      <w:r w:rsidRPr="00AE31CD">
        <w:rPr>
          <w:rFonts w:ascii="Arial" w:hAnsi="Arial" w:cs="Arial"/>
          <w:szCs w:val="20"/>
        </w:rPr>
        <w:t>.</w:t>
      </w:r>
    </w:p>
    <w:p w14:paraId="66B49DBC" w14:textId="507B00DA" w:rsidR="00C724F1" w:rsidRDefault="00C724F1" w:rsidP="00772D62">
      <w:pPr>
        <w:pStyle w:val="Akapitzlist"/>
        <w:numPr>
          <w:ilvl w:val="0"/>
          <w:numId w:val="28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W przypadku, gdy w trakcie realizacji projektu lub po jego zakończeniu beneficjent będzie mógł odliczyć lub uzyskać zwrot podatku od towarów i usług (VAT) od zakupionych w ramach realizacji projektu towarów lub usług</w:t>
      </w:r>
      <w:r w:rsidR="00E139B0">
        <w:rPr>
          <w:rFonts w:ascii="Arial" w:hAnsi="Arial" w:cs="Arial"/>
          <w:szCs w:val="20"/>
        </w:rPr>
        <w:t>,</w:t>
      </w:r>
      <w:r w:rsidRPr="00AE31CD">
        <w:rPr>
          <w:rFonts w:ascii="Arial" w:hAnsi="Arial" w:cs="Arial"/>
          <w:szCs w:val="20"/>
        </w:rPr>
        <w:t xml:space="preserve"> wówczas jest on zobowiązany do poinformowania Instytucji Pośredniczącej. Beneficjent jest zobowiązany do zwrotu dofinansowania odpowiadającego kwocie podatku od towarów i usług (VAT), który uprzednio został przez niego </w:t>
      </w:r>
      <w:proofErr w:type="gramStart"/>
      <w:r w:rsidRPr="00AE31CD">
        <w:rPr>
          <w:rFonts w:ascii="Arial" w:hAnsi="Arial" w:cs="Arial"/>
          <w:szCs w:val="20"/>
        </w:rPr>
        <w:t>określony jako</w:t>
      </w:r>
      <w:proofErr w:type="gramEnd"/>
      <w:r w:rsidRPr="00AE31CD">
        <w:rPr>
          <w:rFonts w:ascii="Arial" w:hAnsi="Arial" w:cs="Arial"/>
          <w:szCs w:val="20"/>
        </w:rPr>
        <w:t xml:space="preserve"> nie podlegający odliczeniu i który został mu dofinansowany od chwili, w której uzyskał możliwość odliczenia tego podatku.</w:t>
      </w:r>
      <w:r>
        <w:rPr>
          <w:rFonts w:ascii="Arial" w:hAnsi="Arial" w:cs="Arial"/>
          <w:szCs w:val="20"/>
        </w:rPr>
        <w:t xml:space="preserve"> </w:t>
      </w:r>
      <w:r w:rsidRPr="00A82129">
        <w:rPr>
          <w:rFonts w:ascii="Arial" w:hAnsi="Arial" w:cs="Arial"/>
          <w:szCs w:val="20"/>
        </w:rPr>
        <w:t xml:space="preserve">Zwrot </w:t>
      </w:r>
      <w:r>
        <w:rPr>
          <w:rFonts w:ascii="Arial" w:hAnsi="Arial" w:cs="Arial"/>
          <w:szCs w:val="20"/>
        </w:rPr>
        <w:t xml:space="preserve">kwoty dofinansowania odpowiadającej kwocie </w:t>
      </w:r>
      <w:r w:rsidRPr="00A82129">
        <w:rPr>
          <w:rFonts w:ascii="Arial" w:hAnsi="Arial" w:cs="Arial"/>
          <w:szCs w:val="20"/>
        </w:rPr>
        <w:t>podatku od towarów i usług (VAT)</w:t>
      </w:r>
      <w:r>
        <w:rPr>
          <w:rFonts w:ascii="Arial" w:hAnsi="Arial" w:cs="Arial"/>
          <w:szCs w:val="20"/>
        </w:rPr>
        <w:t xml:space="preserve">, nieprawidłowo określonego przez </w:t>
      </w:r>
      <w:proofErr w:type="gramStart"/>
      <w:r>
        <w:rPr>
          <w:rFonts w:ascii="Arial" w:hAnsi="Arial" w:cs="Arial"/>
          <w:szCs w:val="20"/>
        </w:rPr>
        <w:t>beneficjenta jako</w:t>
      </w:r>
      <w:proofErr w:type="gramEnd"/>
      <w:r>
        <w:rPr>
          <w:rFonts w:ascii="Arial" w:hAnsi="Arial" w:cs="Arial"/>
          <w:szCs w:val="20"/>
        </w:rPr>
        <w:t xml:space="preserve"> niepodlegający odliczeniu,</w:t>
      </w:r>
      <w:r w:rsidRPr="00A82129">
        <w:rPr>
          <w:rFonts w:ascii="Arial" w:hAnsi="Arial" w:cs="Arial"/>
          <w:szCs w:val="20"/>
        </w:rPr>
        <w:t xml:space="preserve"> następuje zgodnie z przepisami art. 207 </w:t>
      </w:r>
      <w:proofErr w:type="spellStart"/>
      <w:r w:rsidRPr="00A82129">
        <w:rPr>
          <w:rFonts w:ascii="Arial" w:hAnsi="Arial" w:cs="Arial"/>
          <w:szCs w:val="20"/>
        </w:rPr>
        <w:t>ufp</w:t>
      </w:r>
      <w:proofErr w:type="spellEnd"/>
      <w:r w:rsidRPr="00A82129">
        <w:rPr>
          <w:rFonts w:ascii="Arial" w:hAnsi="Arial" w:cs="Arial"/>
          <w:szCs w:val="20"/>
        </w:rPr>
        <w:t>.</w:t>
      </w:r>
    </w:p>
    <w:p w14:paraId="3A1425C4" w14:textId="77777777" w:rsidR="00C724F1" w:rsidRPr="00AE31CD" w:rsidRDefault="00C724F1" w:rsidP="00772D62">
      <w:pPr>
        <w:pStyle w:val="Akapitzlist"/>
        <w:numPr>
          <w:ilvl w:val="0"/>
          <w:numId w:val="28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82129">
        <w:rPr>
          <w:rFonts w:ascii="Arial" w:hAnsi="Arial" w:cs="Arial"/>
          <w:szCs w:val="20"/>
        </w:rPr>
        <w:t xml:space="preserve">Wszelkie płatności za działania wykonane w ramach Projektu dokonywane są z rachunku bankowego beneficjenta, który nie musi być tożsamy z rachunkiem bankowym, o którym mowa w § 8 ust. 5, z zastrzeżeniem płatności dokonywanych z rachunku właściwego dla obsługi zaliczki, o którym mowa w § 9 ust. </w:t>
      </w:r>
      <w:r>
        <w:rPr>
          <w:rFonts w:ascii="Arial" w:hAnsi="Arial" w:cs="Arial"/>
          <w:szCs w:val="20"/>
        </w:rPr>
        <w:t>3.</w:t>
      </w:r>
    </w:p>
    <w:p w14:paraId="31F99C55" w14:textId="77777777" w:rsidR="00C724F1" w:rsidRPr="00AE31CD" w:rsidRDefault="00C724F1" w:rsidP="00772D62">
      <w:pPr>
        <w:numPr>
          <w:ilvl w:val="0"/>
          <w:numId w:val="28"/>
        </w:numPr>
        <w:tabs>
          <w:tab w:val="num" w:pos="399"/>
        </w:tabs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rozwiązania umowy na podstawie § 1</w:t>
      </w:r>
      <w:r>
        <w:rPr>
          <w:rFonts w:cs="Arial"/>
          <w:szCs w:val="20"/>
        </w:rPr>
        <w:t>5</w:t>
      </w:r>
      <w:r w:rsidRPr="00AE31CD">
        <w:rPr>
          <w:rFonts w:cs="Arial"/>
          <w:szCs w:val="20"/>
        </w:rPr>
        <w:t xml:space="preserve"> wszystkie poniesione przez beneficjenta koszty w ramach projektu uznaje się za niekwalifikowalne.</w:t>
      </w:r>
    </w:p>
    <w:p w14:paraId="4FEF3155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8.</w:t>
      </w:r>
      <w:r w:rsidRPr="00AE31CD">
        <w:rPr>
          <w:rFonts w:cs="Arial"/>
        </w:rPr>
        <w:br/>
        <w:t>Warunki i forma przekazywania dofinansowania</w:t>
      </w:r>
    </w:p>
    <w:p w14:paraId="26447C85" w14:textId="77777777" w:rsidR="00C724F1" w:rsidRPr="00AE31CD" w:rsidRDefault="00C724F1" w:rsidP="00C724F1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  <w:lang w:eastAsia="pl-PL"/>
        </w:rPr>
        <w:t xml:space="preserve">Beneficjent jest zobowiązany do składania wniosków o płatność za pośrednictwem systemu SL2014 zgodnie z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 xml:space="preserve">armonogramem płatności stanowiącym załącznik nr 3 do umowy, </w:t>
      </w:r>
      <w:r w:rsidRPr="00AE31CD">
        <w:rPr>
          <w:rFonts w:cs="Arial"/>
          <w:szCs w:val="20"/>
          <w:lang w:eastAsia="pl-PL"/>
        </w:rPr>
        <w:t>nie rzadziej jednak niż raz na 3 miesiące licząc od dnia wejścia w życie umowy.</w:t>
      </w:r>
      <w:r>
        <w:rPr>
          <w:rFonts w:cs="Arial"/>
          <w:szCs w:val="20"/>
          <w:lang w:eastAsia="pl-PL"/>
        </w:rPr>
        <w:t xml:space="preserve"> Wniosek o płatność końcową Beneficjent zobowiązany jest złożyć najpóźniej w dniu zakończenia okresu kwalifikowalności kosztów, o którym mowa w § 7 ust. 1. </w:t>
      </w:r>
    </w:p>
    <w:p w14:paraId="2C69D0B6" w14:textId="77777777" w:rsidR="00C724F1" w:rsidRPr="00AE31CD" w:rsidRDefault="00C724F1" w:rsidP="00C724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AE31CD">
        <w:rPr>
          <w:rFonts w:cs="Arial"/>
          <w:szCs w:val="20"/>
          <w:lang w:eastAsia="pl-PL"/>
        </w:rPr>
        <w:t>W przypadku niedostępności SL2014 skutkującej brakiem możliwości złożenia wniosku o płatność za pośrednictwem SL2014,</w:t>
      </w:r>
      <w:r w:rsidRPr="00AE31CD">
        <w:rPr>
          <w:rFonts w:cs="Arial"/>
        </w:rPr>
        <w:t xml:space="preserve"> potwierdzonej przez administratora SL2014,</w:t>
      </w:r>
      <w:r w:rsidRPr="00AE31CD">
        <w:rPr>
          <w:rFonts w:cs="Arial"/>
          <w:szCs w:val="20"/>
          <w:lang w:eastAsia="pl-PL"/>
        </w:rPr>
        <w:t xml:space="preserve"> beneficjent składa wniosek </w:t>
      </w:r>
      <w:r w:rsidRPr="00AE31CD">
        <w:rPr>
          <w:rFonts w:cs="Arial"/>
          <w:szCs w:val="20"/>
          <w:lang w:eastAsia="pl-PL"/>
        </w:rPr>
        <w:br/>
        <w:t xml:space="preserve">o płatność </w:t>
      </w:r>
      <w:r>
        <w:rPr>
          <w:rFonts w:cs="Arial"/>
          <w:szCs w:val="20"/>
          <w:lang w:eastAsia="pl-PL"/>
        </w:rPr>
        <w:t xml:space="preserve">w formie </w:t>
      </w:r>
      <w:r w:rsidRPr="00AE31CD">
        <w:rPr>
          <w:rFonts w:cs="Arial"/>
          <w:szCs w:val="20"/>
          <w:lang w:eastAsia="pl-PL"/>
        </w:rPr>
        <w:t>pisemn</w:t>
      </w:r>
      <w:r>
        <w:rPr>
          <w:rFonts w:cs="Arial"/>
          <w:szCs w:val="20"/>
          <w:lang w:eastAsia="pl-PL"/>
        </w:rPr>
        <w:t>ej</w:t>
      </w:r>
      <w:r w:rsidRPr="00AE31CD">
        <w:rPr>
          <w:rFonts w:cs="Arial"/>
          <w:szCs w:val="20"/>
          <w:lang w:eastAsia="pl-PL"/>
        </w:rPr>
        <w:t xml:space="preserve"> i na nośniku elektronicznym lub za pośrednictwem platformy </w:t>
      </w:r>
      <w:proofErr w:type="spellStart"/>
      <w:r w:rsidRPr="00AE31CD">
        <w:rPr>
          <w:rFonts w:cs="Arial"/>
          <w:szCs w:val="20"/>
          <w:lang w:eastAsia="pl-PL"/>
        </w:rPr>
        <w:t>ePUAP</w:t>
      </w:r>
      <w:proofErr w:type="spellEnd"/>
      <w:r w:rsidRPr="00AE31CD">
        <w:rPr>
          <w:rFonts w:cs="Arial"/>
          <w:szCs w:val="20"/>
          <w:lang w:eastAsia="pl-PL"/>
        </w:rPr>
        <w:t xml:space="preserve"> w formacie zgodnym z SL2014, zgodnie ze wzorem określonym w </w:t>
      </w:r>
      <w:r w:rsidRPr="00AE31CD">
        <w:rPr>
          <w:rFonts w:cs="Arial"/>
          <w:i/>
          <w:szCs w:val="20"/>
          <w:lang w:eastAsia="pl-PL"/>
        </w:rPr>
        <w:t>Wytycznych w zakresie warunków gromadzenia i przekazywania danych w postaci elektronicznej na lata 2014-2020</w:t>
      </w:r>
      <w:r w:rsidRPr="00AE31CD">
        <w:rPr>
          <w:rFonts w:cs="Arial"/>
          <w:szCs w:val="20"/>
          <w:lang w:eastAsia="pl-PL"/>
        </w:rPr>
        <w:t>.</w:t>
      </w:r>
      <w:r w:rsidRPr="00AE31CD">
        <w:rPr>
          <w:rFonts w:cs="Arial"/>
        </w:rPr>
        <w:t xml:space="preserve"> O usunięciu awarii SL2014 Instytucja Pośrednicząca niezwłocznie informuje beneficjenta, beneficjent zaś zobowiązuje się uzupełnić dane w SL2014 w zakresie dokumentów przekazanych </w:t>
      </w:r>
      <w:r>
        <w:rPr>
          <w:rFonts w:cs="Arial"/>
        </w:rPr>
        <w:t>w formie pisemnej</w:t>
      </w:r>
      <w:r w:rsidRPr="00D471C8">
        <w:rPr>
          <w:rFonts w:cs="Arial"/>
          <w:szCs w:val="20"/>
          <w:lang w:eastAsia="pl-PL"/>
        </w:rPr>
        <w:t xml:space="preserve"> </w:t>
      </w:r>
      <w:r w:rsidRPr="00D471C8">
        <w:rPr>
          <w:rFonts w:cs="Arial"/>
        </w:rPr>
        <w:t>i na nośniku elektronicznym</w:t>
      </w:r>
      <w:r w:rsidRPr="00AE31CD">
        <w:rPr>
          <w:rFonts w:cs="Arial"/>
        </w:rPr>
        <w:t xml:space="preserve"> lub za pośrednictwem platformy </w:t>
      </w:r>
      <w:proofErr w:type="spellStart"/>
      <w:r w:rsidRPr="00AE31CD">
        <w:rPr>
          <w:rFonts w:cs="Arial"/>
        </w:rPr>
        <w:t>ePUAP</w:t>
      </w:r>
      <w:proofErr w:type="spellEnd"/>
      <w:r w:rsidRPr="00AE31CD">
        <w:rPr>
          <w:rFonts w:cs="Arial"/>
        </w:rPr>
        <w:t xml:space="preserve"> w terminie 5 dni roboczych od otrzymania tej informacji.</w:t>
      </w:r>
      <w:r w:rsidRPr="00AE31CD">
        <w:rPr>
          <w:rFonts w:cs="Arial"/>
          <w:szCs w:val="20"/>
          <w:lang w:eastAsia="pl-PL"/>
        </w:rPr>
        <w:t xml:space="preserve"> Inne </w:t>
      </w:r>
      <w:r w:rsidRPr="00AE31CD">
        <w:rPr>
          <w:rFonts w:cs="Arial"/>
          <w:lang w:eastAsia="pl-PL"/>
        </w:rPr>
        <w:t xml:space="preserve">problemy z przesłaniem wniosku w systemie SL2014, które nie wynikają z niedostępności systemu </w:t>
      </w:r>
      <w:r w:rsidRPr="00AE31CD">
        <w:rPr>
          <w:rFonts w:cs="Arial"/>
          <w:color w:val="000000" w:themeColor="text1"/>
        </w:rPr>
        <w:t>potwierdzonej przez administratora SL2014,</w:t>
      </w:r>
      <w:r w:rsidRPr="00AE31CD">
        <w:rPr>
          <w:rFonts w:cs="Arial"/>
          <w:color w:val="1F497D"/>
        </w:rPr>
        <w:t xml:space="preserve"> </w:t>
      </w:r>
      <w:r w:rsidRPr="00AE31CD">
        <w:rPr>
          <w:rFonts w:cs="Arial"/>
          <w:lang w:eastAsia="pl-PL"/>
        </w:rPr>
        <w:t>nie zwalniają beneficjenta z sankcji związanych</w:t>
      </w:r>
      <w:r>
        <w:rPr>
          <w:rFonts w:cs="Arial"/>
          <w:lang w:eastAsia="pl-PL"/>
        </w:rPr>
        <w:t xml:space="preserve"> </w:t>
      </w:r>
      <w:r w:rsidRPr="00AE31CD">
        <w:rPr>
          <w:rFonts w:cs="Arial"/>
          <w:lang w:eastAsia="pl-PL"/>
        </w:rPr>
        <w:t>z nieterminowym złożeniem wniosku o płatność.</w:t>
      </w:r>
    </w:p>
    <w:p w14:paraId="72789A26" w14:textId="77777777" w:rsidR="00C724F1" w:rsidRPr="00AE31CD" w:rsidRDefault="00C724F1" w:rsidP="00C724F1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Dofinansowanie przekazywane jest beneficjentowi w formie zaliczki lub refundacji poniesionych kosztów kwalifikowalnych, w wysokości określonej w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armonogramie płatności stanowiącym załącznik nr 3 do umowy, na podstawie złożonych przez beneficjenta i zaakceptowanych przez Instytucję Pośredniczącą wniosków o płatność.</w:t>
      </w:r>
    </w:p>
    <w:p w14:paraId="17BEA150" w14:textId="77777777" w:rsidR="00C724F1" w:rsidRPr="00AE31CD" w:rsidRDefault="00C724F1" w:rsidP="00C724F1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Dofinansowanie przekazane na podstawie wniosków o płatność pośrednią nie może przekroczyć 90% kwoty dofinansowania, o której mowa w § 6 ust. 4, z zastrzeżeniem § 9 ust. 1. Pozostała kwota dofinansowania, jako płatność końcowa, będzie przekazana beneficjentowi po zaakceptowaniu wniosku o płatność końcową.</w:t>
      </w:r>
    </w:p>
    <w:p w14:paraId="073F3722" w14:textId="77777777" w:rsidR="00C724F1" w:rsidRPr="00AE31CD" w:rsidRDefault="00C724F1" w:rsidP="00C724F1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Dofinansowanie w formie refundacji będzie przekazywane na rachunek bankowy beneficjenta o numerze …………………..</w:t>
      </w:r>
    </w:p>
    <w:p w14:paraId="1F32C841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9.</w:t>
      </w:r>
      <w:r w:rsidRPr="00AE31CD">
        <w:rPr>
          <w:rFonts w:cs="Arial"/>
        </w:rPr>
        <w:br/>
        <w:t>Zaliczka</w:t>
      </w:r>
    </w:p>
    <w:p w14:paraId="7A39223A" w14:textId="7838AC7D" w:rsidR="00C724F1" w:rsidRPr="009857E3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Łączne dofinansowanie przekazane beneficjentowi w formie zaliczki nie może przekroczyć 40% całkowitej wysokości dofinansowania, o której mowa w </w:t>
      </w:r>
      <w:r w:rsidRPr="00AE31CD">
        <w:t>§ 6 ust. 4</w:t>
      </w:r>
      <w:r>
        <w:rPr>
          <w:rFonts w:cs="Arial"/>
          <w:szCs w:val="20"/>
        </w:rPr>
        <w:t xml:space="preserve">. </w:t>
      </w:r>
      <w:r w:rsidRPr="00AE31CD">
        <w:rPr>
          <w:rFonts w:cs="Arial"/>
          <w:szCs w:val="20"/>
        </w:rPr>
        <w:t xml:space="preserve">Pozostała kwota dofinansowania może być przekazana beneficjentowi jedynie w formie refundacji, po akceptacji przez Instytucję Pośredniczącą przedłożonych przez beneficjenta, w terminach określonych w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armonogramie płatności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stanowiącym załącznik nr 3 do umowy, wniosków o płatność pośrednią i wniosku o płatność końcową.</w:t>
      </w:r>
      <w:r w:rsidR="001A78A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W przypadku rozliczenia zaliczki poprzez zwrot środków, środki w wysokości zwróconej nie są ponownie wypłacane.</w:t>
      </w:r>
    </w:p>
    <w:p w14:paraId="7CE3093F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otwarcia i prowadzenia odrębnego rachunku bankowego do obsługi zaliczki.</w:t>
      </w:r>
    </w:p>
    <w:p w14:paraId="2CE6B198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Zaliczka będzie przekazywana na rachunek bankowy o numerze ……..</w:t>
      </w:r>
    </w:p>
    <w:p w14:paraId="2937E9DD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Rozliczenie </w:t>
      </w:r>
      <w:r>
        <w:rPr>
          <w:rFonts w:cs="Arial"/>
          <w:szCs w:val="20"/>
        </w:rPr>
        <w:t xml:space="preserve">transzy </w:t>
      </w:r>
      <w:r w:rsidRPr="00AE31CD">
        <w:rPr>
          <w:rFonts w:cs="Arial"/>
          <w:szCs w:val="20"/>
        </w:rPr>
        <w:t>zaliczki polega na wykazaniu we wniosku o płatność kosztów kwalifikowalnych rozliczających transzę zaliczki (po uwzględnieniu poziomu dofinansowania przyznanego beneficjentowi) lub na zwrocie niewykorzystanych środków.</w:t>
      </w:r>
      <w:r w:rsidRPr="00AE31CD">
        <w:t xml:space="preserve"> </w:t>
      </w:r>
    </w:p>
    <w:p w14:paraId="61138E5D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do rozliczenia zaliczki w </w:t>
      </w:r>
      <w:proofErr w:type="gramStart"/>
      <w:r w:rsidRPr="00AE31CD">
        <w:rPr>
          <w:rFonts w:cs="Arial"/>
          <w:szCs w:val="20"/>
        </w:rPr>
        <w:t>wysokości co</w:t>
      </w:r>
      <w:proofErr w:type="gramEnd"/>
      <w:r w:rsidRPr="00AE31CD">
        <w:rPr>
          <w:rFonts w:cs="Arial"/>
          <w:szCs w:val="20"/>
        </w:rPr>
        <w:t xml:space="preserve"> najmniej 70% łącznej kwoty </w:t>
      </w:r>
      <w:r>
        <w:rPr>
          <w:rFonts w:cs="Arial"/>
          <w:szCs w:val="20"/>
        </w:rPr>
        <w:t xml:space="preserve">przekazanych </w:t>
      </w:r>
      <w:r w:rsidRPr="00AE31CD">
        <w:rPr>
          <w:rFonts w:cs="Arial"/>
          <w:szCs w:val="20"/>
        </w:rPr>
        <w:t>transz zaliczki w terminie 3 miesięcy od dnia przekazania</w:t>
      </w:r>
      <w:r>
        <w:rPr>
          <w:rFonts w:cs="Arial"/>
          <w:szCs w:val="20"/>
        </w:rPr>
        <w:t xml:space="preserve"> transzy zaliczki</w:t>
      </w:r>
      <w:r w:rsidRPr="00AE31CD">
        <w:rPr>
          <w:rFonts w:cs="Arial"/>
          <w:szCs w:val="20"/>
        </w:rPr>
        <w:t xml:space="preserve"> na rachunek bankowy beneficjenta. </w:t>
      </w:r>
    </w:p>
    <w:p w14:paraId="46495FC6" w14:textId="77777777" w:rsidR="00C724F1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Warunkiem otrzymania kolejnej transzy zaliczki jest rozliczenie przez </w:t>
      </w:r>
      <w:proofErr w:type="gramStart"/>
      <w:r w:rsidRPr="00AE31CD">
        <w:rPr>
          <w:rFonts w:cs="Arial"/>
          <w:szCs w:val="20"/>
        </w:rPr>
        <w:t>beneficjenta co</w:t>
      </w:r>
      <w:proofErr w:type="gramEnd"/>
      <w:r w:rsidRPr="00AE31CD">
        <w:rPr>
          <w:rFonts w:cs="Arial"/>
          <w:szCs w:val="20"/>
        </w:rPr>
        <w:t xml:space="preserve"> najmniej 70% łącznej kwoty przekazanych</w:t>
      </w:r>
      <w:r>
        <w:rPr>
          <w:rFonts w:cs="Arial"/>
          <w:szCs w:val="20"/>
        </w:rPr>
        <w:t xml:space="preserve"> dotychczas</w:t>
      </w:r>
      <w:r w:rsidRPr="00AE31CD">
        <w:rPr>
          <w:rFonts w:cs="Arial"/>
          <w:szCs w:val="20"/>
        </w:rPr>
        <w:t xml:space="preserve"> transz zaliczki.</w:t>
      </w:r>
      <w:r w:rsidRPr="00AE31CD" w:rsidDel="00F91B0D">
        <w:rPr>
          <w:rFonts w:cs="Arial"/>
          <w:szCs w:val="20"/>
        </w:rPr>
        <w:t xml:space="preserve"> </w:t>
      </w:r>
    </w:p>
    <w:p w14:paraId="07EC0E8B" w14:textId="77777777" w:rsidR="00C724F1" w:rsidRPr="00097614" w:rsidRDefault="00C724F1" w:rsidP="00772D62">
      <w:pPr>
        <w:numPr>
          <w:ilvl w:val="0"/>
          <w:numId w:val="34"/>
        </w:numPr>
        <w:tabs>
          <w:tab w:val="left" w:pos="6521"/>
        </w:tabs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W przypadku </w:t>
      </w:r>
      <w:proofErr w:type="gramStart"/>
      <w:r>
        <w:rPr>
          <w:rFonts w:cs="Arial"/>
          <w:szCs w:val="20"/>
        </w:rPr>
        <w:t>rozliczenia co</w:t>
      </w:r>
      <w:proofErr w:type="gramEnd"/>
      <w:r>
        <w:rPr>
          <w:rFonts w:cs="Arial"/>
          <w:szCs w:val="20"/>
        </w:rPr>
        <w:t xml:space="preserve"> najmniej 70% łącznej kwoty przekazanych transz zaliczki, Instytucja Pośrednicząca może pomniejszyć kwotę kolejnych płatności o nierozliczone środki dotychczas otrzymanej zaliczki. </w:t>
      </w:r>
    </w:p>
    <w:p w14:paraId="05F69549" w14:textId="6AFE78B2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nierozliczenia zaliczki na kwotę lub w terminie określony</w:t>
      </w:r>
      <w:r>
        <w:rPr>
          <w:rFonts w:cs="Arial"/>
          <w:szCs w:val="20"/>
        </w:rPr>
        <w:t>ch</w:t>
      </w:r>
      <w:r w:rsidRPr="00AE31CD">
        <w:rPr>
          <w:rFonts w:cs="Arial"/>
          <w:szCs w:val="20"/>
        </w:rPr>
        <w:t xml:space="preserve"> w ust. </w:t>
      </w:r>
      <w:r w:rsidR="00E139B0">
        <w:rPr>
          <w:rFonts w:cs="Arial"/>
          <w:szCs w:val="20"/>
        </w:rPr>
        <w:t>5</w:t>
      </w:r>
      <w:r w:rsidRPr="00AE31CD">
        <w:rPr>
          <w:rFonts w:cs="Arial"/>
          <w:szCs w:val="20"/>
        </w:rPr>
        <w:t>, od środków pozostałych do rozliczenia 70% łącznej kwoty przekazanych transz zaliczki, nalicza się odsetki jak dla zaległości podatkowych, liczone od dnia przekazania transzy zaliczki do dnia zwrotu nierozliczonej zaliczki lub do dnia złożenia wniosku o płatność</w:t>
      </w:r>
      <w:r>
        <w:rPr>
          <w:rFonts w:cs="Arial"/>
          <w:szCs w:val="20"/>
        </w:rPr>
        <w:t>, rozliczającego tę zaliczkę</w:t>
      </w:r>
      <w:r w:rsidRPr="00AE31CD">
        <w:rPr>
          <w:rFonts w:cs="Arial"/>
          <w:szCs w:val="20"/>
        </w:rPr>
        <w:t xml:space="preserve">. Środki zaliczki rozliczane są według kolejności ich wypłaty. </w:t>
      </w:r>
    </w:p>
    <w:p w14:paraId="5FC9BA21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odzyskiwania odsetek, o których mowa w ust. 8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stosuje się przepisy art. 189 </w:t>
      </w:r>
      <w:proofErr w:type="spellStart"/>
      <w:r w:rsidRPr="00AE31CD">
        <w:rPr>
          <w:rFonts w:cs="Arial"/>
          <w:szCs w:val="20"/>
        </w:rPr>
        <w:t>ufp</w:t>
      </w:r>
      <w:proofErr w:type="spellEnd"/>
      <w:r w:rsidRPr="00AE31CD">
        <w:rPr>
          <w:rFonts w:cs="Arial"/>
          <w:szCs w:val="20"/>
        </w:rPr>
        <w:t>.</w:t>
      </w:r>
    </w:p>
    <w:p w14:paraId="58F66F0F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wniosku o płatność w formie zaliczki nie stosuje się § 10 ust.</w:t>
      </w:r>
      <w:r w:rsidRPr="00AE31CD">
        <w:rPr>
          <w:rFonts w:cs="Arial"/>
          <w:bCs/>
          <w:szCs w:val="20"/>
        </w:rPr>
        <w:t xml:space="preserve"> 2.</w:t>
      </w:r>
    </w:p>
    <w:p w14:paraId="010F81F2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Zaliczka jest wypłacana z przeznaczeniem na ponoszenie kosztów kwalifikowalnych.</w:t>
      </w:r>
    </w:p>
    <w:p w14:paraId="4AF8DF2E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poniesienia przez beneficjenta kosztów kwalifikowalnych ze środków własnych, w okresie pomiędzy dniem złożenia wniosku o płatność a wypłatą wnioskowanej w nim transzy zaliczki, beneficjent jest uprawniony do przekazania ze środków zaliczki kwot odpowiadających dofinansowaniu </w:t>
      </w:r>
      <w:r>
        <w:rPr>
          <w:rFonts w:cs="Arial"/>
          <w:szCs w:val="20"/>
        </w:rPr>
        <w:t>od</w:t>
      </w:r>
      <w:r w:rsidRPr="00AE31CD">
        <w:rPr>
          <w:rFonts w:cs="Arial"/>
          <w:szCs w:val="20"/>
        </w:rPr>
        <w:t xml:space="preserve"> tych kosztów kwalifikowalnych na rachunek bankowy beneficjenta.</w:t>
      </w:r>
    </w:p>
    <w:p w14:paraId="4896BF61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Płatność </w:t>
      </w:r>
      <w:r>
        <w:rPr>
          <w:rFonts w:cs="Arial"/>
          <w:szCs w:val="20"/>
        </w:rPr>
        <w:t xml:space="preserve">przekazywana w formie </w:t>
      </w:r>
      <w:r w:rsidRPr="00AE31CD">
        <w:rPr>
          <w:rFonts w:cs="Arial"/>
          <w:szCs w:val="20"/>
        </w:rPr>
        <w:t>refundacj</w:t>
      </w:r>
      <w:r>
        <w:rPr>
          <w:rFonts w:cs="Arial"/>
          <w:szCs w:val="20"/>
        </w:rPr>
        <w:t>i</w:t>
      </w:r>
      <w:r w:rsidRPr="00AE31CD">
        <w:rPr>
          <w:rFonts w:cs="Arial"/>
          <w:szCs w:val="20"/>
        </w:rPr>
        <w:t xml:space="preserve"> jest pomniejszana o odsetki bankowe narosłe na rachunku bankowym do obsługi zaliczki. Beneficjent składając wniosek o płatność rozliczający zaliczkę zobowiązany jest do przedkładania wyciągów z tego rachunku za okres, którego dotyczy wniosek o płatność. </w:t>
      </w:r>
      <w:r w:rsidRPr="007D0010">
        <w:t>W przypadku konieczności zwrotu odsetek bankowych, Instytucja Pośrednicząca poinformuje Beneficjenta o trybie i terminie zwrotu odsetek. W takim przypadku Beneficjent zobowiązuje się do zwrotu odsetek narosłych na rachunku bankowym Beneficjenta do obsługi zaliczki.</w:t>
      </w:r>
    </w:p>
    <w:p w14:paraId="5A38BF1C" w14:textId="77777777" w:rsidR="00C724F1" w:rsidRPr="00AE31CD" w:rsidRDefault="00C724F1" w:rsidP="00772D6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Beneficjent ma obowiązek rozliczyć 100% </w:t>
      </w:r>
      <w:r>
        <w:rPr>
          <w:rFonts w:ascii="Arial" w:hAnsi="Arial" w:cs="Arial"/>
          <w:szCs w:val="20"/>
        </w:rPr>
        <w:t xml:space="preserve">otrzymanych transz </w:t>
      </w:r>
      <w:r w:rsidRPr="00AE31CD">
        <w:rPr>
          <w:rFonts w:ascii="Arial" w:hAnsi="Arial" w:cs="Arial"/>
          <w:szCs w:val="20"/>
        </w:rPr>
        <w:t xml:space="preserve">zaliczki do dnia zakończenia okresu kwalifikowalności kosztów, o którym mowa w </w:t>
      </w:r>
      <w:r w:rsidRPr="00AE31CD">
        <w:rPr>
          <w:rFonts w:ascii="Arial" w:eastAsia="Times New Roman" w:hAnsi="Arial" w:cs="Arial"/>
          <w:bCs/>
          <w:kern w:val="32"/>
          <w:szCs w:val="20"/>
        </w:rPr>
        <w:t>§</w:t>
      </w:r>
      <w:r w:rsidRPr="00AE31CD">
        <w:rPr>
          <w:rFonts w:ascii="Arial" w:hAnsi="Arial" w:cs="Arial"/>
          <w:szCs w:val="20"/>
        </w:rPr>
        <w:t xml:space="preserve"> 7 ust. 1. W przypadku braku rozliczenia 100% </w:t>
      </w:r>
      <w:r>
        <w:rPr>
          <w:rFonts w:ascii="Arial" w:hAnsi="Arial" w:cs="Arial"/>
          <w:szCs w:val="20"/>
        </w:rPr>
        <w:t xml:space="preserve">transz </w:t>
      </w:r>
      <w:r w:rsidRPr="00AE31CD">
        <w:rPr>
          <w:rFonts w:ascii="Arial" w:hAnsi="Arial" w:cs="Arial"/>
          <w:szCs w:val="20"/>
        </w:rPr>
        <w:t xml:space="preserve">zaliczki stosuje się art. 207 </w:t>
      </w:r>
      <w:proofErr w:type="spellStart"/>
      <w:r w:rsidRPr="00AE31CD">
        <w:rPr>
          <w:rFonts w:ascii="Arial" w:hAnsi="Arial" w:cs="Arial"/>
          <w:szCs w:val="20"/>
        </w:rPr>
        <w:t>ufp</w:t>
      </w:r>
      <w:proofErr w:type="spellEnd"/>
      <w:r w:rsidRPr="00AE31CD">
        <w:rPr>
          <w:rFonts w:ascii="Arial" w:hAnsi="Arial" w:cs="Arial"/>
          <w:szCs w:val="20"/>
        </w:rPr>
        <w:t>.</w:t>
      </w:r>
    </w:p>
    <w:p w14:paraId="4E086AF7" w14:textId="77777777" w:rsidR="00C724F1" w:rsidRPr="00AE31CD" w:rsidRDefault="00C724F1" w:rsidP="00772D6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Dofinansowanie w formie refundacji może być przekazane po rozliczeniu całości dofinansowania pobranego w formie zaliczki.</w:t>
      </w:r>
    </w:p>
    <w:p w14:paraId="33FC5EBF" w14:textId="77777777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10.</w:t>
      </w:r>
      <w:r w:rsidRPr="00AE31CD">
        <w:rPr>
          <w:rFonts w:eastAsia="Times New Roman" w:cs="Arial"/>
          <w:b/>
          <w:bCs/>
          <w:kern w:val="32"/>
          <w:szCs w:val="20"/>
        </w:rPr>
        <w:br/>
        <w:t>Warunki wypłaty dofinansowania</w:t>
      </w:r>
    </w:p>
    <w:p w14:paraId="73CB9721" w14:textId="3F692D90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Warunkiem wypłaty dofinansowania jest złożenie przez beneficjenta prawidłowo wypełnionego </w:t>
      </w:r>
      <w:r w:rsidRPr="00AE31CD">
        <w:rPr>
          <w:rFonts w:cs="Arial"/>
          <w:szCs w:val="20"/>
        </w:rPr>
        <w:br/>
        <w:t xml:space="preserve">i kompletnego wniosku o płatność za pośrednictwem systemu SL2014, z zastrzeżeniem § 8 ust. 2 </w:t>
      </w:r>
      <w:r w:rsidR="00206E4A">
        <w:rPr>
          <w:rFonts w:cs="Arial"/>
          <w:szCs w:val="20"/>
        </w:rPr>
        <w:t>u</w:t>
      </w:r>
      <w:r w:rsidRPr="00AE31CD">
        <w:rPr>
          <w:rFonts w:cs="Arial"/>
          <w:szCs w:val="20"/>
        </w:rPr>
        <w:t>mowy. Brak poniesienia kosztów nie zwalnia beneficjenta z obowiązku składania wniosków o płatność z wypełnioną częścią sprawozdawczą opisującą przebieg realizacji Projektu, w tym raportowania w zakresie wskaźników.</w:t>
      </w:r>
    </w:p>
    <w:p w14:paraId="6471D3B5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wniosku o płatność rozliczającego koszty poniesione na realizację projektu, beneficjent zobowiązany jest załączyć:</w:t>
      </w:r>
    </w:p>
    <w:p w14:paraId="7DD3B75E" w14:textId="77777777" w:rsidR="00C724F1" w:rsidRPr="00AE31CD" w:rsidRDefault="00C724F1" w:rsidP="00772D62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kopie</w:t>
      </w:r>
      <w:proofErr w:type="gramEnd"/>
      <w:r w:rsidRPr="00AE31CD">
        <w:rPr>
          <w:rFonts w:cs="Arial"/>
          <w:szCs w:val="20"/>
        </w:rPr>
        <w:t xml:space="preserve"> dokumentów potwierdzających poniesienie kosztów, tj.:</w:t>
      </w:r>
    </w:p>
    <w:p w14:paraId="3E2E9193" w14:textId="77777777" w:rsidR="00C724F1" w:rsidRPr="00AE31CD" w:rsidRDefault="00C724F1" w:rsidP="00772D62">
      <w:pPr>
        <w:numPr>
          <w:ilvl w:val="0"/>
          <w:numId w:val="19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proofErr w:type="gramStart"/>
      <w:r w:rsidRPr="00AE31CD">
        <w:rPr>
          <w:rFonts w:cs="Arial"/>
          <w:szCs w:val="20"/>
        </w:rPr>
        <w:t>dokumentów</w:t>
      </w:r>
      <w:proofErr w:type="gramEnd"/>
      <w:r w:rsidRPr="00AE31CD">
        <w:rPr>
          <w:rFonts w:cs="Arial"/>
          <w:szCs w:val="20"/>
        </w:rPr>
        <w:t xml:space="preserve"> księgowych (faktur lub dokumentów o równoważnej wartości dowodowej), opisanych w sposób umożliwiający ich przypisanie określonym pozycjom w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armonogramie rzeczowo-finansowym projektu stanowiącym załącznik nr 2 do umowy;</w:t>
      </w:r>
    </w:p>
    <w:p w14:paraId="1B939B22" w14:textId="77777777" w:rsidR="00C724F1" w:rsidRPr="00AE31CD" w:rsidRDefault="00C724F1" w:rsidP="00772D62">
      <w:pPr>
        <w:numPr>
          <w:ilvl w:val="0"/>
          <w:numId w:val="19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proofErr w:type="gramStart"/>
      <w:r w:rsidRPr="00AE31CD">
        <w:rPr>
          <w:rFonts w:cs="Arial"/>
          <w:szCs w:val="20"/>
        </w:rPr>
        <w:t>wyciągów</w:t>
      </w:r>
      <w:proofErr w:type="gramEnd"/>
      <w:r w:rsidRPr="00AE31CD">
        <w:rPr>
          <w:rFonts w:cs="Arial"/>
          <w:szCs w:val="20"/>
        </w:rPr>
        <w:t xml:space="preserve"> bankowych potwierdzających dokonanie płatności lub innych równoważnych dokumentów potwierdzających dokonanie płatności;</w:t>
      </w:r>
    </w:p>
    <w:p w14:paraId="08B31BF4" w14:textId="77777777" w:rsidR="00C724F1" w:rsidRPr="00AE31CD" w:rsidRDefault="00C724F1" w:rsidP="00772D62">
      <w:pPr>
        <w:numPr>
          <w:ilvl w:val="0"/>
          <w:numId w:val="19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proofErr w:type="gramStart"/>
      <w:r w:rsidRPr="00AE31CD">
        <w:rPr>
          <w:rFonts w:cs="Arial"/>
          <w:szCs w:val="20"/>
        </w:rPr>
        <w:t>wyciągów</w:t>
      </w:r>
      <w:proofErr w:type="gramEnd"/>
      <w:r w:rsidRPr="00AE31CD">
        <w:rPr>
          <w:rFonts w:cs="Arial"/>
          <w:szCs w:val="20"/>
        </w:rPr>
        <w:t xml:space="preserve"> z rachunku bankowego służącego do obsługi płatności zaliczkowych, za okres, którego dotyczy wniosek o płatność - w przypadku wniosku o płatność rozliczającego dofinansowanie przekazane w formie zaliczki;</w:t>
      </w:r>
    </w:p>
    <w:p w14:paraId="5A4426BF" w14:textId="77777777" w:rsidR="00C724F1" w:rsidRPr="00AE31CD" w:rsidRDefault="00C724F1" w:rsidP="00772D62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kopie</w:t>
      </w:r>
      <w:proofErr w:type="gramEnd"/>
      <w:r w:rsidRPr="00AE31CD">
        <w:rPr>
          <w:rFonts w:cs="Arial"/>
          <w:szCs w:val="20"/>
        </w:rPr>
        <w:t xml:space="preserve"> dokumentów związanych z przeprowadzeniem postępowania o udzielenie zamówienia, dla wydatków wykazanych w danym wniosku o płatność</w:t>
      </w:r>
      <w:r w:rsidRPr="00AE31CD">
        <w:rPr>
          <w:rStyle w:val="Odwoanieprzypisudolnego"/>
          <w:rFonts w:cs="Arial"/>
        </w:rPr>
        <w:footnoteReference w:id="9"/>
      </w:r>
      <w:r w:rsidRPr="00AE31CD">
        <w:rPr>
          <w:rFonts w:cs="Arial"/>
          <w:szCs w:val="20"/>
        </w:rPr>
        <w:t xml:space="preserve">; </w:t>
      </w:r>
    </w:p>
    <w:p w14:paraId="038F55B1" w14:textId="77777777" w:rsidR="00C724F1" w:rsidRPr="00AE31CD" w:rsidRDefault="00C724F1" w:rsidP="00772D62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kopie dokumentów potwierdzających wykonanie zakresu rzeczowego objętego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 xml:space="preserve">armonogramem rzeczowo-finansowym projektu stanowiącym załącznik nr 2 do umowy, w tym w szczególności raportu z udziału w imprezie targowo-wystawienniczej lub raportu z organizacji lub udziału w misji gospodarczej lub raportu z udziału </w:t>
      </w:r>
      <w:r w:rsidRPr="00AE31CD">
        <w:rPr>
          <w:rFonts w:cs="Arial"/>
        </w:rPr>
        <w:t xml:space="preserve">w seminariach, kongresach i </w:t>
      </w:r>
      <w:proofErr w:type="gramStart"/>
      <w:r w:rsidRPr="00AE31CD">
        <w:rPr>
          <w:rFonts w:cs="Arial"/>
        </w:rPr>
        <w:t>konferencjach</w:t>
      </w:r>
      <w:r w:rsidRPr="00AE31CD">
        <w:t xml:space="preserve"> </w:t>
      </w:r>
      <w:r w:rsidRPr="00AE31CD">
        <w:rPr>
          <w:rFonts w:cs="Arial"/>
          <w:szCs w:val="20"/>
        </w:rPr>
        <w:t>(jeśli</w:t>
      </w:r>
      <w:proofErr w:type="gramEnd"/>
      <w:r w:rsidRPr="00AE31CD">
        <w:rPr>
          <w:rFonts w:cs="Arial"/>
          <w:szCs w:val="20"/>
        </w:rPr>
        <w:t xml:space="preserve"> dotyczy);</w:t>
      </w:r>
    </w:p>
    <w:p w14:paraId="2CD714C9" w14:textId="77777777" w:rsidR="00C724F1" w:rsidRPr="00AE31CD" w:rsidRDefault="00C724F1" w:rsidP="00772D62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kopie innych dokumentów potwierdzających zgodność realizacji projektu z umową, w tym dokumentów potwierdzających wypełnienie obowiązków związanych </w:t>
      </w:r>
      <w:proofErr w:type="gramStart"/>
      <w:r w:rsidRPr="00AE31CD">
        <w:rPr>
          <w:rFonts w:cs="Arial"/>
          <w:szCs w:val="20"/>
        </w:rPr>
        <w:t>z  informacją</w:t>
      </w:r>
      <w:proofErr w:type="gramEnd"/>
      <w:r w:rsidRPr="00AE31CD">
        <w:rPr>
          <w:rFonts w:cs="Arial"/>
          <w:szCs w:val="20"/>
        </w:rPr>
        <w:t xml:space="preserve"> i promocją, o którym mowa w § 1</w:t>
      </w:r>
      <w:r>
        <w:rPr>
          <w:rFonts w:cs="Arial"/>
          <w:szCs w:val="20"/>
        </w:rPr>
        <w:t>3</w:t>
      </w:r>
      <w:r w:rsidRPr="00AE31CD">
        <w:rPr>
          <w:rFonts w:cs="Arial"/>
          <w:szCs w:val="20"/>
        </w:rPr>
        <w:t>.</w:t>
      </w:r>
    </w:p>
    <w:p w14:paraId="5245204F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weryfikuje i zatwierdza wniosek o płatność w terminie 60 dni od dnia otrzymania prawidłowo wypełnionego i kompletnego wniosku o płatność. W przypadku, gdy wniosek o płatność zawiera braki lub błędy beneficjent na wezwanie Instytucji Pośredniczącej jest zobowiązany do złożenia brakujących lub poprawionych dokumentów w terminie 7 dni od dnia doręczenia wezwania</w:t>
      </w:r>
      <w:r w:rsidRPr="00AE31CD">
        <w:rPr>
          <w:rStyle w:val="Odwoanieprzypisudolnego"/>
        </w:rPr>
        <w:footnoteReference w:id="10"/>
      </w:r>
      <w:r w:rsidRPr="00AE31CD">
        <w:rPr>
          <w:rStyle w:val="Odwoanieprzypisudolnego"/>
        </w:rPr>
        <w:t>.</w:t>
      </w:r>
      <w:r w:rsidRPr="00AE31CD">
        <w:rPr>
          <w:rFonts w:cs="Arial"/>
          <w:szCs w:val="20"/>
        </w:rPr>
        <w:t xml:space="preserve"> Instytucja Pośrednicząca może zatwierdzić wniosek o płatność z wyłączeniem </w:t>
      </w:r>
      <w:r>
        <w:rPr>
          <w:rFonts w:cs="Arial"/>
          <w:szCs w:val="20"/>
        </w:rPr>
        <w:t>kosztów</w:t>
      </w:r>
      <w:r w:rsidRPr="00AE31CD">
        <w:rPr>
          <w:rFonts w:cs="Arial"/>
          <w:szCs w:val="20"/>
        </w:rPr>
        <w:t xml:space="preserve"> nieudokumentowanych prawidłowo, pomimo wezwania do złożenia brakujących lub poprawionych dokumentów. Instytucja Pośrednicząca </w:t>
      </w:r>
      <w:r>
        <w:rPr>
          <w:rFonts w:cs="Arial"/>
          <w:szCs w:val="20"/>
        </w:rPr>
        <w:t xml:space="preserve">może </w:t>
      </w:r>
      <w:r w:rsidRPr="00AE31CD">
        <w:rPr>
          <w:rFonts w:cs="Arial"/>
          <w:szCs w:val="20"/>
        </w:rPr>
        <w:t>poprawi</w:t>
      </w:r>
      <w:r>
        <w:rPr>
          <w:rFonts w:cs="Arial"/>
          <w:szCs w:val="20"/>
        </w:rPr>
        <w:t>ć</w:t>
      </w:r>
      <w:r w:rsidRPr="00AE31CD">
        <w:rPr>
          <w:rFonts w:cs="Arial"/>
          <w:szCs w:val="20"/>
        </w:rPr>
        <w:t xml:space="preserve"> we wniosku o płatność oczywiste omyłki pisarskie lub rachunkowe, niezwłocznie zawiadamiając o tym beneficjenta za pośrednictwem SL2014.</w:t>
      </w:r>
    </w:p>
    <w:p w14:paraId="40F566DE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Warunkiem wypłaty dofinansowania jest zatwierdzenie przez Instytucję Pośredniczącą poniesionych przez beneficjenta kosztów kwalifikowalnych oraz pozytywne zweryfikowanie części sprawozdawczej wniosku o płatność.</w:t>
      </w:r>
    </w:p>
    <w:p w14:paraId="21782945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może odrzucić wniosek o płatność w szczególności, gdy został złożony po terminie, nie został uzupełniony w terminie, o którym mowa w ust. 3 lub zawiera braki lub błędy, których nie można usunąć.</w:t>
      </w:r>
    </w:p>
    <w:p w14:paraId="19D3EEA5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Pośrednicząca po zweryfikowaniu wniosku o płatność informuje beneficjenta </w:t>
      </w:r>
      <w:r w:rsidRPr="00AE31CD">
        <w:rPr>
          <w:rFonts w:cs="Arial"/>
          <w:szCs w:val="20"/>
        </w:rPr>
        <w:br/>
        <w:t>o zatwierdzeniu lub odrzuceniu wniosku o płatność.</w:t>
      </w:r>
    </w:p>
    <w:p w14:paraId="7276FAB8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Płatność końcowa następuje pod warunkiem zrealizowania zakresu rzeczowego </w:t>
      </w:r>
      <w:r w:rsidRPr="00AE31CD">
        <w:rPr>
          <w:rFonts w:cs="Arial"/>
          <w:szCs w:val="20"/>
        </w:rPr>
        <w:br/>
        <w:t>i finansowego projektu, złożenia wniosku o płatność końcową oraz jego zatwierdzenia przez Instytucję Pośredniczącą.</w:t>
      </w:r>
    </w:p>
    <w:p w14:paraId="597D4952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Pośrednicząca jest zobowiązana do wystawienia zlecenia płatności </w:t>
      </w:r>
      <w:r w:rsidRPr="00AE31CD">
        <w:rPr>
          <w:rFonts w:cs="Arial"/>
          <w:szCs w:val="20"/>
        </w:rPr>
        <w:br/>
        <w:t>w terminie 15 dni od dnia zatwierdzenia wniosku o płatność.</w:t>
      </w:r>
    </w:p>
    <w:p w14:paraId="3672BEF5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Płatności będą przekazywane przez płatnika zgodnie z terminarzem płatności środków Europejskiego Funduszu Rozwoju Regionalnego, dostępnym na stronie: </w:t>
      </w:r>
      <w:hyperlink r:id="rId8" w:history="1">
        <w:r w:rsidRPr="00AE31CD">
          <w:rPr>
            <w:rFonts w:cs="Arial"/>
            <w:szCs w:val="20"/>
          </w:rPr>
          <w:t>www.bgk.com.pl</w:t>
        </w:r>
      </w:hyperlink>
      <w:r w:rsidRPr="00AE31CD">
        <w:rPr>
          <w:rFonts w:cs="Arial"/>
          <w:szCs w:val="20"/>
        </w:rPr>
        <w:t>.</w:t>
      </w:r>
    </w:p>
    <w:p w14:paraId="6B14939E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</w:t>
      </w:r>
      <w:proofErr w:type="gramStart"/>
      <w:r w:rsidRPr="00AE31CD">
        <w:rPr>
          <w:rFonts w:cs="Arial"/>
          <w:szCs w:val="20"/>
        </w:rPr>
        <w:t>zastrzeżeń co</w:t>
      </w:r>
      <w:proofErr w:type="gramEnd"/>
      <w:r w:rsidRPr="00AE31CD">
        <w:rPr>
          <w:rFonts w:cs="Arial"/>
          <w:szCs w:val="20"/>
        </w:rPr>
        <w:t xml:space="preserve"> do prawidłowości realizacji umowy Instytucja Pośrednicząca jest uprawniona do wstrzymania płatności do czasu ostatecznego wyjaśnienia zastrzeżeń. Instytucja Pośrednicząca pisemnie informuje beneficjenta o wstrzymaniu płatności.</w:t>
      </w:r>
    </w:p>
    <w:p w14:paraId="0F7013B4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Beneficjentowi nie przysługuje odszkodowanie od Instytucji Pośredniczącej w przypadku:</w:t>
      </w:r>
    </w:p>
    <w:p w14:paraId="59B0AB3E" w14:textId="77777777" w:rsidR="00C724F1" w:rsidRPr="00AE31CD" w:rsidRDefault="00C724F1" w:rsidP="00772D62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  <w:lang w:eastAsia="pl-PL"/>
        </w:rPr>
      </w:pPr>
      <w:proofErr w:type="gramStart"/>
      <w:r w:rsidRPr="00AE31CD">
        <w:rPr>
          <w:rFonts w:ascii="Arial" w:hAnsi="Arial" w:cs="Arial"/>
          <w:szCs w:val="20"/>
        </w:rPr>
        <w:t>opóźnienia</w:t>
      </w:r>
      <w:proofErr w:type="gramEnd"/>
      <w:r w:rsidRPr="00AE31CD">
        <w:rPr>
          <w:rFonts w:ascii="Arial" w:hAnsi="Arial" w:cs="Arial"/>
          <w:szCs w:val="20"/>
        </w:rPr>
        <w:t xml:space="preserve"> wystawienia zlecenia płatności lub niedokonania płatności z przyczyn niezależnych od Instytucji Pośredniczącej</w:t>
      </w:r>
      <w:r w:rsidRPr="00AE31CD">
        <w:rPr>
          <w:rFonts w:ascii="Arial" w:hAnsi="Arial" w:cs="Arial"/>
          <w:szCs w:val="20"/>
          <w:lang w:eastAsia="pl-PL"/>
        </w:rPr>
        <w:t>;</w:t>
      </w:r>
    </w:p>
    <w:p w14:paraId="69A654F8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Arial"/>
          <w:szCs w:val="20"/>
        </w:rPr>
      </w:pPr>
      <w:proofErr w:type="gramStart"/>
      <w:r w:rsidRPr="00AE31CD">
        <w:rPr>
          <w:rFonts w:eastAsia="Times New Roman" w:cs="Arial"/>
          <w:szCs w:val="20"/>
        </w:rPr>
        <w:t>opóźnienia</w:t>
      </w:r>
      <w:proofErr w:type="gramEnd"/>
      <w:r w:rsidRPr="00AE31CD">
        <w:rPr>
          <w:rFonts w:eastAsia="Times New Roman" w:cs="Arial"/>
          <w:szCs w:val="20"/>
        </w:rPr>
        <w:t xml:space="preserve"> w przekazywaniu płatności z przyczyn leżących po stronie płatnika;</w:t>
      </w:r>
    </w:p>
    <w:p w14:paraId="2D169A11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braku</w:t>
      </w:r>
      <w:proofErr w:type="gramEnd"/>
      <w:r w:rsidRPr="00AE31CD">
        <w:rPr>
          <w:rFonts w:cs="Arial"/>
          <w:szCs w:val="20"/>
        </w:rPr>
        <w:t xml:space="preserve"> środków na rachunkach, z których realizowane są płatności;</w:t>
      </w:r>
    </w:p>
    <w:p w14:paraId="57214E33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wstrzymania</w:t>
      </w:r>
      <w:proofErr w:type="gramEnd"/>
      <w:r w:rsidRPr="00AE31CD">
        <w:rPr>
          <w:rFonts w:cs="Arial"/>
          <w:szCs w:val="20"/>
        </w:rPr>
        <w:t xml:space="preserve"> płatności na podstawie ust. 10;</w:t>
      </w:r>
    </w:p>
    <w:p w14:paraId="33C1D411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wstrzymania</w:t>
      </w:r>
      <w:proofErr w:type="gramEnd"/>
      <w:r w:rsidRPr="00AE31CD">
        <w:rPr>
          <w:rFonts w:cs="Arial"/>
          <w:szCs w:val="20"/>
        </w:rPr>
        <w:t xml:space="preserve"> lub odmowy, przez uprawnione instytucje, w tym m.in. Komisję Europejską, realizacji płatności;</w:t>
      </w:r>
    </w:p>
    <w:p w14:paraId="2DF16C57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rozwiązania</w:t>
      </w:r>
      <w:proofErr w:type="gramEnd"/>
      <w:r w:rsidRPr="00AE31CD">
        <w:rPr>
          <w:rFonts w:cs="Arial"/>
          <w:szCs w:val="20"/>
        </w:rPr>
        <w:t xml:space="preserve"> umowy przez którąkolwiek ze Stron.</w:t>
      </w:r>
    </w:p>
    <w:p w14:paraId="21D6091E" w14:textId="77777777" w:rsidR="00C724F1" w:rsidRPr="00EC0978" w:rsidRDefault="00C724F1" w:rsidP="00C724F1">
      <w:pPr>
        <w:pStyle w:val="Akapitzlist"/>
        <w:numPr>
          <w:ilvl w:val="0"/>
          <w:numId w:val="6"/>
        </w:numPr>
        <w:jc w:val="both"/>
        <w:rPr>
          <w:rFonts w:cs="Arial"/>
          <w:szCs w:val="20"/>
        </w:rPr>
      </w:pPr>
      <w:r w:rsidRPr="00FB1BFB">
        <w:rPr>
          <w:rFonts w:ascii="Arial" w:hAnsi="Arial" w:cs="Arial"/>
          <w:szCs w:val="20"/>
        </w:rPr>
        <w:t xml:space="preserve">W przypadku rozliczenia przez Instytucję Pośredniczącą płatności pośredniej lub końcowej i </w:t>
      </w:r>
      <w:proofErr w:type="gramStart"/>
      <w:r w:rsidRPr="00FB1BFB">
        <w:rPr>
          <w:rFonts w:ascii="Arial" w:hAnsi="Arial" w:cs="Arial"/>
          <w:szCs w:val="20"/>
        </w:rPr>
        <w:t>wypłaty  środków</w:t>
      </w:r>
      <w:proofErr w:type="gramEnd"/>
      <w:r w:rsidRPr="00FB1BFB">
        <w:rPr>
          <w:rFonts w:ascii="Arial" w:hAnsi="Arial" w:cs="Arial"/>
          <w:szCs w:val="20"/>
        </w:rPr>
        <w:t xml:space="preserve"> w wysokości niższej niż wnioskowana przez beneficjenta, beneficjent może złożyć odwołanie do Instytucji Pośredniczącej w terminie 14 dni od dnia otrzymania informacji o wyniku weryfikacji wniosku o płatność. Uchybienie terminowi do złożenia odwołania będzie skutkowało pozostawieniem odwołania bez rozpatrzenia.</w:t>
      </w:r>
    </w:p>
    <w:p w14:paraId="2B2890A0" w14:textId="77777777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>
        <w:rPr>
          <w:rFonts w:eastAsia="Times New Roman" w:cs="Arial"/>
          <w:b/>
          <w:bCs/>
          <w:kern w:val="32"/>
          <w:szCs w:val="20"/>
        </w:rPr>
        <w:t>1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Monitorowanie realizacji projektu i sprawozdawczość</w:t>
      </w:r>
    </w:p>
    <w:p w14:paraId="4E4123F7" w14:textId="77777777" w:rsidR="00C724F1" w:rsidRPr="00AE31CD" w:rsidRDefault="00C724F1" w:rsidP="00772D62">
      <w:pPr>
        <w:numPr>
          <w:ilvl w:val="0"/>
          <w:numId w:val="18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Pośrednicząca monitoruje realizację projektu, a w szczególności osiąganie wskaźników </w:t>
      </w:r>
      <w:r>
        <w:rPr>
          <w:rFonts w:cs="Arial"/>
          <w:szCs w:val="20"/>
        </w:rPr>
        <w:t xml:space="preserve">produktu i rezultatu </w:t>
      </w:r>
      <w:r w:rsidRPr="00AE31CD">
        <w:rPr>
          <w:rFonts w:cs="Arial"/>
          <w:szCs w:val="20"/>
        </w:rPr>
        <w:t>projektu w terminach i wielkościach określonych we wniosku o dofinansowanie.</w:t>
      </w:r>
    </w:p>
    <w:p w14:paraId="340D8C67" w14:textId="77777777" w:rsidR="00C724F1" w:rsidRPr="00AE31CD" w:rsidRDefault="00C724F1" w:rsidP="00772D62">
      <w:pPr>
        <w:numPr>
          <w:ilvl w:val="0"/>
          <w:numId w:val="18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do:</w:t>
      </w:r>
    </w:p>
    <w:p w14:paraId="06D024D0" w14:textId="77777777" w:rsidR="00C724F1" w:rsidRDefault="00C724F1" w:rsidP="00772D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pomiaru</w:t>
      </w:r>
      <w:proofErr w:type="gramEnd"/>
      <w:r w:rsidRPr="00AE31CD">
        <w:rPr>
          <w:rFonts w:ascii="Arial" w:hAnsi="Arial" w:cs="Arial"/>
          <w:szCs w:val="20"/>
        </w:rPr>
        <w:t xml:space="preserve"> wartości,</w:t>
      </w:r>
      <w:r w:rsidRPr="00AE31CD">
        <w:t xml:space="preserve"> </w:t>
      </w:r>
      <w:r w:rsidRPr="00AE31CD">
        <w:rPr>
          <w:rFonts w:ascii="Arial" w:hAnsi="Arial" w:cs="Arial"/>
          <w:szCs w:val="20"/>
        </w:rPr>
        <w:t>osiągnięcia i zachowania wskaźników zawartych we wniosku o dofinansowanie projektu;</w:t>
      </w:r>
    </w:p>
    <w:p w14:paraId="7A20E76C" w14:textId="77777777" w:rsidR="00C724F1" w:rsidRPr="00D05C62" w:rsidRDefault="00C724F1" w:rsidP="00772D62">
      <w:pPr>
        <w:pStyle w:val="Akapitzlist"/>
        <w:numPr>
          <w:ilvl w:val="0"/>
          <w:numId w:val="37"/>
        </w:numPr>
        <w:rPr>
          <w:rFonts w:ascii="Arial" w:hAnsi="Arial" w:cs="Arial"/>
          <w:szCs w:val="20"/>
        </w:rPr>
      </w:pPr>
      <w:proofErr w:type="gramStart"/>
      <w:r w:rsidRPr="00D05C62">
        <w:rPr>
          <w:rFonts w:ascii="Arial" w:hAnsi="Arial" w:cs="Arial"/>
          <w:szCs w:val="20"/>
        </w:rPr>
        <w:t>przedstawiania</w:t>
      </w:r>
      <w:proofErr w:type="gramEnd"/>
      <w:r w:rsidRPr="00D05C62">
        <w:rPr>
          <w:rFonts w:ascii="Arial" w:hAnsi="Arial" w:cs="Arial"/>
          <w:szCs w:val="20"/>
        </w:rPr>
        <w:t xml:space="preserve"> (tam gdzie jest to możliwe) wskaźników dotyczących zatrudnienia w podziale według płci;</w:t>
      </w:r>
    </w:p>
    <w:p w14:paraId="5B5B0C59" w14:textId="77777777" w:rsidR="00C724F1" w:rsidRPr="00AE31CD" w:rsidRDefault="00C724F1" w:rsidP="00772D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przekazywania</w:t>
      </w:r>
      <w:proofErr w:type="gramEnd"/>
      <w:r w:rsidRPr="00AE31CD">
        <w:rPr>
          <w:rFonts w:ascii="Arial" w:hAnsi="Arial" w:cs="Arial"/>
          <w:szCs w:val="20"/>
        </w:rPr>
        <w:t xml:space="preserve"> do Instytucji Pośredniczącej informacji dotyczących działań, które beneficjent zamierza podjąć w celu realizacji zaplanowanych wartości wskaźników;</w:t>
      </w:r>
    </w:p>
    <w:p w14:paraId="4EF5A4BF" w14:textId="77777777" w:rsidR="00C724F1" w:rsidRPr="00AE31CD" w:rsidRDefault="00C724F1" w:rsidP="00772D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informowania</w:t>
      </w:r>
      <w:proofErr w:type="gramEnd"/>
      <w:r w:rsidRPr="00AE31CD">
        <w:rPr>
          <w:rFonts w:ascii="Arial" w:hAnsi="Arial" w:cs="Arial"/>
          <w:szCs w:val="20"/>
        </w:rPr>
        <w:t xml:space="preserve"> Instytucji Pośredniczącej o wszelkich zagrożeniach oraz nieprawidłowościach w realizacji projektu;</w:t>
      </w:r>
    </w:p>
    <w:p w14:paraId="40BE1B3D" w14:textId="77777777" w:rsidR="00C724F1" w:rsidRPr="00AE31CD" w:rsidRDefault="00C724F1" w:rsidP="00772D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przedkładania</w:t>
      </w:r>
      <w:proofErr w:type="gramEnd"/>
      <w:r w:rsidRPr="00AE31CD">
        <w:rPr>
          <w:rFonts w:ascii="Arial" w:hAnsi="Arial" w:cs="Arial"/>
          <w:szCs w:val="20"/>
        </w:rPr>
        <w:t xml:space="preserve"> do Instytucji Pośredniczącej do dnia 15 stycznia roku kalendarzowego</w:t>
      </w:r>
      <w:r>
        <w:rPr>
          <w:rFonts w:ascii="Arial" w:hAnsi="Arial" w:cs="Arial"/>
          <w:szCs w:val="20"/>
        </w:rPr>
        <w:t>,</w:t>
      </w:r>
      <w:r w:rsidRPr="00AE31CD">
        <w:rPr>
          <w:rFonts w:ascii="Arial" w:hAnsi="Arial" w:cs="Arial"/>
          <w:szCs w:val="20"/>
        </w:rPr>
        <w:t xml:space="preserve"> w okresie 3 lat od zakończenia okresu kwalifikowalności kosztów projektu, </w:t>
      </w:r>
      <w:r>
        <w:rPr>
          <w:rFonts w:ascii="Arial" w:hAnsi="Arial" w:cs="Arial"/>
          <w:szCs w:val="20"/>
        </w:rPr>
        <w:t>i</w:t>
      </w:r>
      <w:r w:rsidRPr="00AE31CD">
        <w:rPr>
          <w:rFonts w:ascii="Arial" w:hAnsi="Arial" w:cs="Arial"/>
          <w:szCs w:val="20"/>
        </w:rPr>
        <w:t>nformacji o efektach ekonomicznych i innych korzyściach wynikających z realizacji projektu, zgodnej ze wzorem opublikowanym na stronie internetowej www.</w:t>
      </w:r>
      <w:proofErr w:type="gramStart"/>
      <w:r w:rsidRPr="00AE31CD">
        <w:rPr>
          <w:rFonts w:ascii="Arial" w:hAnsi="Arial" w:cs="Arial"/>
          <w:szCs w:val="20"/>
        </w:rPr>
        <w:t>parp</w:t>
      </w:r>
      <w:proofErr w:type="gramEnd"/>
      <w:r w:rsidRPr="00AE31CD">
        <w:rPr>
          <w:rFonts w:ascii="Arial" w:hAnsi="Arial" w:cs="Arial"/>
          <w:szCs w:val="20"/>
        </w:rPr>
        <w:t>.</w:t>
      </w:r>
      <w:proofErr w:type="gramStart"/>
      <w:r w:rsidRPr="00AE31CD">
        <w:rPr>
          <w:rFonts w:ascii="Arial" w:hAnsi="Arial" w:cs="Arial"/>
          <w:szCs w:val="20"/>
        </w:rPr>
        <w:t>gov</w:t>
      </w:r>
      <w:proofErr w:type="gramEnd"/>
      <w:r w:rsidRPr="00AE31CD">
        <w:rPr>
          <w:rFonts w:ascii="Arial" w:hAnsi="Arial" w:cs="Arial"/>
          <w:szCs w:val="20"/>
        </w:rPr>
        <w:t>.</w:t>
      </w:r>
      <w:proofErr w:type="gramStart"/>
      <w:r w:rsidRPr="00AE31CD">
        <w:rPr>
          <w:rFonts w:ascii="Arial" w:hAnsi="Arial" w:cs="Arial"/>
          <w:szCs w:val="20"/>
        </w:rPr>
        <w:t>pl</w:t>
      </w:r>
      <w:proofErr w:type="gramEnd"/>
      <w:r w:rsidRPr="00AE31CD">
        <w:rPr>
          <w:rFonts w:ascii="Arial" w:hAnsi="Arial" w:cs="Arial"/>
          <w:szCs w:val="20"/>
        </w:rPr>
        <w:t>. Zakres ww. dokumentów zostanie określony przez Instytucję Pośredniczącą nie później niż na miesiąc przed zakończeniem realizacji projektu.</w:t>
      </w:r>
    </w:p>
    <w:p w14:paraId="5827C38F" w14:textId="77777777" w:rsidR="00C724F1" w:rsidRPr="00AE31CD" w:rsidRDefault="00C724F1" w:rsidP="00772D62">
      <w:pPr>
        <w:numPr>
          <w:ilvl w:val="0"/>
          <w:numId w:val="18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stwierdzenia przez Instytucję Pośredniczącą na etapie weryfikacji wniosku o płatność końcową, że cel projektu został osiągnięty, ale beneficjent nie osiągnął zakładanych w projekcie wartości wskaźników produktu, Instytucja Pośrednicząca może pomniejszyć dofinansowanie proporcjonalnie do stopnia nieosiągnięcia tych wskaźników.</w:t>
      </w:r>
    </w:p>
    <w:p w14:paraId="08861AF8" w14:textId="77777777" w:rsidR="00C724F1" w:rsidRPr="00C50B8A" w:rsidRDefault="00C724F1" w:rsidP="00772D62">
      <w:pPr>
        <w:numPr>
          <w:ilvl w:val="0"/>
          <w:numId w:val="18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stwierdzenia przez Instytucję Pośredniczącą, że beneficjent nie osiągnął zakładanych w projekcie wartości wskaźników rezultatu, Instytucja Pośrednicząca może pomniejszyć dofinansowanie </w:t>
      </w:r>
      <w:r w:rsidRPr="00C50B8A">
        <w:rPr>
          <w:rFonts w:cs="Arial"/>
          <w:szCs w:val="20"/>
        </w:rPr>
        <w:t xml:space="preserve">proporcjonalnie do stopnia nieosiągnięcia tych wskaźników pod warunkiem osiągnięcia celu projektu, </w:t>
      </w:r>
      <w:r w:rsidRPr="005D4CEA">
        <w:rPr>
          <w:rFonts w:cs="Arial"/>
          <w:szCs w:val="20"/>
        </w:rPr>
        <w:t xml:space="preserve">przy czym pomniejszenia dokonuje się z uwzględnieniem </w:t>
      </w:r>
      <w:r>
        <w:rPr>
          <w:rFonts w:cs="Arial"/>
          <w:szCs w:val="20"/>
        </w:rPr>
        <w:t>pomniejszenia</w:t>
      </w:r>
      <w:r w:rsidRPr="005D4CEA">
        <w:rPr>
          <w:rFonts w:cs="Arial"/>
          <w:szCs w:val="20"/>
        </w:rPr>
        <w:t xml:space="preserve"> dokonane</w:t>
      </w:r>
      <w:r>
        <w:rPr>
          <w:rFonts w:cs="Arial"/>
          <w:szCs w:val="20"/>
        </w:rPr>
        <w:t>go</w:t>
      </w:r>
      <w:r w:rsidRPr="005D4C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 podstawie</w:t>
      </w:r>
      <w:r w:rsidRPr="005D4CEA">
        <w:rPr>
          <w:rFonts w:cs="Arial"/>
          <w:szCs w:val="20"/>
        </w:rPr>
        <w:t xml:space="preserve"> ust. 3.</w:t>
      </w:r>
    </w:p>
    <w:p w14:paraId="1BC563A7" w14:textId="77777777" w:rsidR="00C724F1" w:rsidRPr="00AE31CD" w:rsidRDefault="00C724F1" w:rsidP="00772D62">
      <w:pPr>
        <w:numPr>
          <w:ilvl w:val="0"/>
          <w:numId w:val="18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Niewykonanie przez beneficjenta obowiązków, o których mowa w ust. 2-4, może być przesłanką do przeprowadzenia kontroli doraźnej przez uprawnione instytucje w siedzibie beneficjenta, a także w miejscu realizacji projektu.</w:t>
      </w:r>
    </w:p>
    <w:p w14:paraId="7E8CC30C" w14:textId="77777777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>
        <w:rPr>
          <w:rFonts w:eastAsia="Times New Roman" w:cs="Arial"/>
          <w:b/>
          <w:bCs/>
          <w:kern w:val="32"/>
          <w:szCs w:val="20"/>
        </w:rPr>
        <w:t>2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Konkurencyjność kosztów</w:t>
      </w:r>
    </w:p>
    <w:p w14:paraId="7923AB34" w14:textId="77777777" w:rsidR="00C724F1" w:rsidRPr="00AE31CD" w:rsidRDefault="00C724F1" w:rsidP="00772D62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przygotowuje i przeprowadza postępowanie o udzielenie zamówienia z zachowaniem zasad określonych w art. 6c ustawy o PARP, w tym zasady przejrzystości, uczciwej konkurencji i równego traktowania oferentów.</w:t>
      </w:r>
    </w:p>
    <w:p w14:paraId="686BCFDE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zobowiązuje się do udzielania zamówienia w ramach projektu zgodnie z </w:t>
      </w:r>
      <w:r w:rsidRPr="00AE31CD">
        <w:rPr>
          <w:rFonts w:cs="Arial"/>
          <w:bCs/>
          <w:i/>
          <w:szCs w:val="20"/>
        </w:rPr>
        <w:t>Wytycznymi w zakresie kwalifikowalno</w:t>
      </w:r>
      <w:r w:rsidRPr="00AE31CD">
        <w:rPr>
          <w:rFonts w:cs="Arial"/>
          <w:i/>
          <w:szCs w:val="20"/>
        </w:rPr>
        <w:t>ś</w:t>
      </w:r>
      <w:r w:rsidRPr="00AE31CD">
        <w:rPr>
          <w:rFonts w:cs="Arial"/>
          <w:bCs/>
          <w:i/>
          <w:szCs w:val="20"/>
        </w:rPr>
        <w:t>ci wydatków w ramach Europejskiego Funduszu Rozwoju Regionalnego, Europejskiego Funduszu Społecznego oraz Funduszu Spójno</w:t>
      </w:r>
      <w:r w:rsidRPr="00AE31CD">
        <w:rPr>
          <w:rFonts w:cs="Arial"/>
          <w:i/>
          <w:szCs w:val="20"/>
        </w:rPr>
        <w:t>ś</w:t>
      </w:r>
      <w:r w:rsidRPr="00AE31CD">
        <w:rPr>
          <w:rFonts w:cs="Arial"/>
          <w:bCs/>
          <w:i/>
          <w:szCs w:val="20"/>
        </w:rPr>
        <w:t xml:space="preserve">ci na lata 2014-2020 </w:t>
      </w:r>
      <w:r w:rsidRPr="00AE31CD">
        <w:rPr>
          <w:rFonts w:cs="Arial"/>
          <w:szCs w:val="20"/>
        </w:rPr>
        <w:t>oraz</w:t>
      </w:r>
      <w:r w:rsidRPr="00AE31CD">
        <w:rPr>
          <w:rFonts w:cs="Arial"/>
          <w:i/>
          <w:szCs w:val="20"/>
        </w:rPr>
        <w:t xml:space="preserve"> </w:t>
      </w:r>
      <w:r w:rsidRPr="00AE31CD">
        <w:rPr>
          <w:rFonts w:cs="Arial"/>
          <w:i/>
          <w:szCs w:val="20"/>
          <w:shd w:val="clear" w:color="auto" w:fill="FFFFFF"/>
        </w:rPr>
        <w:t>W</w:t>
      </w:r>
      <w:r w:rsidRPr="00AE31CD">
        <w:rPr>
          <w:i/>
          <w:shd w:val="clear" w:color="auto" w:fill="FFFFFF"/>
        </w:rPr>
        <w:t>ytycznymi w</w:t>
      </w:r>
      <w:r w:rsidRPr="00AE31CD">
        <w:rPr>
          <w:i/>
        </w:rPr>
        <w:t xml:space="preserve"> zakresie kwalifikowalności wydatków w ramach Programu Operacyjnego Inteligentny Rozwój, 2014-2020</w:t>
      </w:r>
      <w:r w:rsidRPr="00AE31CD">
        <w:rPr>
          <w:rFonts w:cs="Arial"/>
          <w:bCs/>
          <w:szCs w:val="20"/>
        </w:rPr>
        <w:t xml:space="preserve">, </w:t>
      </w:r>
      <w:r w:rsidRPr="00AE31CD">
        <w:rPr>
          <w:rFonts w:cs="Arial"/>
          <w:szCs w:val="20"/>
        </w:rPr>
        <w:t>w szczególności w zakresie: sposobu upublicznienia zapytania ofertowego i wyniku postępowania o udzielenie zamówienia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określenia warunków udziału w postępowaniu, sposobu opisu przedmiotu zamówienia, określenia kryteriów oceny ofert i terminu ich składnia. </w:t>
      </w:r>
    </w:p>
    <w:p w14:paraId="0B1259BC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zapewnia, że wszyscy uczestnicy postępowania o udzielanie zamówienia mają taki sam dostęp do informacji dotyczących danego zamówienia i żaden wykonawca nie jest uprzywilejowany względem pozostałych, a postępowanie przeprowadzone jest w sposób transparentny.</w:t>
      </w:r>
    </w:p>
    <w:p w14:paraId="5A092BDB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Udzielanie zamówienia w ramach projektu następuje zgodnie z:</w:t>
      </w:r>
    </w:p>
    <w:p w14:paraId="2CE450FE" w14:textId="77777777" w:rsidR="00C724F1" w:rsidRPr="00AE31CD" w:rsidRDefault="00C724F1" w:rsidP="00772D62">
      <w:pPr>
        <w:numPr>
          <w:ilvl w:val="1"/>
          <w:numId w:val="3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ustawą </w:t>
      </w:r>
      <w:proofErr w:type="spellStart"/>
      <w:r w:rsidRPr="00AE31CD">
        <w:rPr>
          <w:rFonts w:cs="Arial"/>
          <w:szCs w:val="20"/>
        </w:rPr>
        <w:t>pzp</w:t>
      </w:r>
      <w:proofErr w:type="spellEnd"/>
      <w:r w:rsidRPr="00AE31CD">
        <w:rPr>
          <w:rFonts w:cs="Arial"/>
          <w:i/>
          <w:szCs w:val="20"/>
        </w:rPr>
        <w:t xml:space="preserve"> –</w:t>
      </w:r>
      <w:r w:rsidRPr="00AE31CD">
        <w:rPr>
          <w:rFonts w:cs="Arial"/>
          <w:szCs w:val="20"/>
        </w:rPr>
        <w:t xml:space="preserve"> w </w:t>
      </w:r>
      <w:proofErr w:type="gramStart"/>
      <w:r w:rsidRPr="00AE31CD">
        <w:rPr>
          <w:rFonts w:cs="Arial"/>
          <w:szCs w:val="20"/>
        </w:rPr>
        <w:t>przypadku gdy</w:t>
      </w:r>
      <w:proofErr w:type="gramEnd"/>
      <w:r w:rsidRPr="00AE31CD">
        <w:rPr>
          <w:rFonts w:cs="Arial"/>
          <w:szCs w:val="20"/>
        </w:rPr>
        <w:t xml:space="preserve"> wymóg jej stosowania wynika z ustawy</w:t>
      </w:r>
      <w:r w:rsidRPr="00AE31CD">
        <w:rPr>
          <w:rStyle w:val="Odwoanieprzypisudolnego"/>
          <w:rFonts w:cs="Arial"/>
        </w:rPr>
        <w:footnoteReference w:id="11"/>
      </w:r>
    </w:p>
    <w:p w14:paraId="4E03F158" w14:textId="77777777" w:rsidR="00C724F1" w:rsidRPr="00AE31CD" w:rsidRDefault="00C724F1" w:rsidP="00C724F1">
      <w:pPr>
        <w:shd w:val="clear" w:color="auto" w:fill="FFFFFF"/>
        <w:spacing w:after="0" w:line="240" w:lineRule="auto"/>
        <w:ind w:left="425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albo</w:t>
      </w:r>
      <w:proofErr w:type="gramEnd"/>
      <w:r w:rsidRPr="00AE31CD">
        <w:rPr>
          <w:rFonts w:cs="Arial"/>
          <w:szCs w:val="20"/>
        </w:rPr>
        <w:t xml:space="preserve"> </w:t>
      </w:r>
    </w:p>
    <w:p w14:paraId="084EAB58" w14:textId="77777777" w:rsidR="00C724F1" w:rsidRPr="00AE31CD" w:rsidRDefault="00C724F1" w:rsidP="00772D62">
      <w:pPr>
        <w:numPr>
          <w:ilvl w:val="1"/>
          <w:numId w:val="3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zasadą</w:t>
      </w:r>
      <w:proofErr w:type="gramEnd"/>
      <w:r w:rsidRPr="00AE31CD">
        <w:rPr>
          <w:rFonts w:cs="Arial"/>
          <w:szCs w:val="20"/>
        </w:rPr>
        <w:t xml:space="preserve"> konkurencyjności</w:t>
      </w:r>
      <w:r>
        <w:rPr>
          <w:rFonts w:cs="Arial"/>
          <w:szCs w:val="20"/>
        </w:rPr>
        <w:t xml:space="preserve"> oraz rozeznaniem rynku</w:t>
      </w:r>
      <w:r w:rsidRPr="00AE31CD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o których mowa</w:t>
      </w:r>
      <w:r w:rsidRPr="00AE31CD">
        <w:rPr>
          <w:rFonts w:cs="Arial"/>
          <w:szCs w:val="20"/>
        </w:rPr>
        <w:t xml:space="preserve"> w </w:t>
      </w:r>
      <w:r w:rsidRPr="00AE31CD">
        <w:rPr>
          <w:rFonts w:cs="Arial"/>
          <w:i/>
          <w:szCs w:val="20"/>
        </w:rPr>
        <w:t xml:space="preserve">Wytycznych </w:t>
      </w:r>
      <w:r w:rsidRPr="00AE31CD">
        <w:rPr>
          <w:i/>
          <w:szCs w:val="20"/>
        </w:rPr>
        <w:t>w zakresie kwalifikowalności wydatków w </w:t>
      </w:r>
      <w:r>
        <w:rPr>
          <w:i/>
          <w:szCs w:val="20"/>
        </w:rPr>
        <w:t>ramach</w:t>
      </w:r>
      <w:r w:rsidRPr="00AE31CD">
        <w:rPr>
          <w:i/>
          <w:szCs w:val="20"/>
        </w:rPr>
        <w:t xml:space="preserve"> Europejskiego Funduszu Rozwoju Regionalnego, Europejskiego Funduszu Społecznego oraz Funduszu Spójności na lata 2014-2020</w:t>
      </w:r>
      <w:r>
        <w:rPr>
          <w:rFonts w:cs="Arial"/>
          <w:szCs w:val="20"/>
        </w:rPr>
        <w:t>.</w:t>
      </w:r>
      <w:r w:rsidRPr="00AE31CD">
        <w:rPr>
          <w:rFonts w:cs="Arial"/>
          <w:szCs w:val="20"/>
        </w:rPr>
        <w:t xml:space="preserve"> </w:t>
      </w:r>
    </w:p>
    <w:p w14:paraId="4D0FF16F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ustala wartość zamówienia z należytą starannością, biorąc pod uwagę łączne spełnienie następujących kryteriów: </w:t>
      </w:r>
    </w:p>
    <w:p w14:paraId="77AE1E71" w14:textId="77777777" w:rsidR="00C724F1" w:rsidRPr="00AE31CD" w:rsidRDefault="00C724F1" w:rsidP="00772D62">
      <w:pPr>
        <w:numPr>
          <w:ilvl w:val="1"/>
          <w:numId w:val="36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usługi</w:t>
      </w:r>
      <w:proofErr w:type="gramEnd"/>
      <w:r w:rsidRPr="00AE31CD">
        <w:rPr>
          <w:rFonts w:cs="Arial"/>
          <w:szCs w:val="20"/>
        </w:rPr>
        <w:t>, dostawy są tożsame rodzajowo lub funkcjonalnie</w:t>
      </w:r>
      <w:r w:rsidRPr="00AE31CD">
        <w:rPr>
          <w:rStyle w:val="Odwoanieprzypisudolnego"/>
          <w:rFonts w:cs="Arial"/>
        </w:rPr>
        <w:footnoteReference w:id="12"/>
      </w:r>
      <w:r w:rsidRPr="00AE31CD">
        <w:rPr>
          <w:rFonts w:cs="Arial"/>
          <w:szCs w:val="20"/>
        </w:rPr>
        <w:t>;</w:t>
      </w:r>
    </w:p>
    <w:p w14:paraId="6DD2BD33" w14:textId="77777777" w:rsidR="00C724F1" w:rsidRPr="00AE31CD" w:rsidRDefault="00C724F1" w:rsidP="00772D62">
      <w:pPr>
        <w:numPr>
          <w:ilvl w:val="1"/>
          <w:numId w:val="36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możliwe</w:t>
      </w:r>
      <w:proofErr w:type="gramEnd"/>
      <w:r w:rsidRPr="00AE31CD">
        <w:rPr>
          <w:rFonts w:cs="Arial"/>
          <w:szCs w:val="20"/>
        </w:rPr>
        <w:t xml:space="preserve"> jest udzielenie zamówienia w tym samym czasie;</w:t>
      </w:r>
    </w:p>
    <w:p w14:paraId="48B139F3" w14:textId="77777777" w:rsidR="00C724F1" w:rsidRPr="00AE31CD" w:rsidRDefault="00C724F1" w:rsidP="00772D62">
      <w:pPr>
        <w:numPr>
          <w:ilvl w:val="1"/>
          <w:numId w:val="36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możliwe</w:t>
      </w:r>
      <w:proofErr w:type="gramEnd"/>
      <w:r w:rsidRPr="00AE31CD">
        <w:rPr>
          <w:rFonts w:cs="Arial"/>
          <w:szCs w:val="20"/>
        </w:rPr>
        <w:t xml:space="preserve"> jest wykonanie zamówienia przez jednego wykonawcę.</w:t>
      </w:r>
    </w:p>
    <w:p w14:paraId="5208F2D2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określa niezawężające konkurencji i jakościowe kryteria oceny ofert składanych w ramach postępowania o udzielenie zamówienia, zawierające wymagania związane z przedmiotem zamówienia. </w:t>
      </w:r>
    </w:p>
    <w:p w14:paraId="3C58506F" w14:textId="77777777" w:rsidR="00C724F1" w:rsidRPr="00CE1A20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</w:rPr>
        <w:t>W przypadku, gdy publikacja zapytania ofertowego oraz informacji o wynikach postępowania na stronie internetowej wskazanej w komunikacie ministra właściwego ds. rozwoju regionalnego, tj. stronie https</w:t>
      </w:r>
      <w:proofErr w:type="gramStart"/>
      <w:r>
        <w:rPr>
          <w:rFonts w:cs="Arial"/>
        </w:rPr>
        <w:t>://bazakonkurencyjnosci</w:t>
      </w:r>
      <w:proofErr w:type="gramEnd"/>
      <w:r>
        <w:rPr>
          <w:rFonts w:cs="Arial"/>
        </w:rPr>
        <w:t>.</w:t>
      </w:r>
      <w:proofErr w:type="gramStart"/>
      <w:r>
        <w:rPr>
          <w:rFonts w:cs="Arial"/>
        </w:rPr>
        <w:t>funduszeeuropejskie</w:t>
      </w:r>
      <w:proofErr w:type="gramEnd"/>
      <w:r>
        <w:rPr>
          <w:rFonts w:cs="Arial"/>
        </w:rPr>
        <w:t>.</w:t>
      </w:r>
      <w:proofErr w:type="gramStart"/>
      <w:r>
        <w:rPr>
          <w:rFonts w:cs="Arial"/>
        </w:rPr>
        <w:t>gov</w:t>
      </w:r>
      <w:proofErr w:type="gramEnd"/>
      <w:r>
        <w:rPr>
          <w:rFonts w:cs="Arial"/>
        </w:rPr>
        <w:t xml:space="preserve">.pl/ nie była możliwa, Beneficjent, z uwzględnieniem zasad wynikających z ust. 2, zobowiązuje się do publikacji zapytania ofertowego oraz informacji o wynikach postępowania polegającego na wysłaniu zapytania </w:t>
      </w:r>
      <w:proofErr w:type="gramStart"/>
      <w:r>
        <w:rPr>
          <w:rFonts w:cs="Arial"/>
        </w:rPr>
        <w:t>ofertowego do co</w:t>
      </w:r>
      <w:proofErr w:type="gramEnd"/>
      <w:r>
        <w:rPr>
          <w:rFonts w:cs="Arial"/>
        </w:rPr>
        <w:t xml:space="preserve"> najmniej trzech potencjalnych wykonawców, o ile na rynku istnieje trzech potencjalnych wykonawców danego zamówienia oraz zamieszczeniu zapytania ofertowego na swojej stronie internetowej, o ile posiada taką stronę lub na stronie internetowej Instytucji Pośredniczącej.</w:t>
      </w:r>
    </w:p>
    <w:p w14:paraId="23128C9D" w14:textId="77777777" w:rsidR="00C724F1" w:rsidRDefault="00C724F1" w:rsidP="00772D62">
      <w:pPr>
        <w:pStyle w:val="Akapitzlist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lang w:eastAsia="ar-SA"/>
        </w:rPr>
      </w:pPr>
      <w:r w:rsidRPr="006C3168">
        <w:rPr>
          <w:rFonts w:ascii="Arial" w:hAnsi="Arial" w:cs="Arial"/>
        </w:rPr>
        <w:t xml:space="preserve">Obowiązek publikacji zapytań ofertowych oraz informacji o wynikach postępowań w sposób, o którym mowa w </w:t>
      </w:r>
      <w:proofErr w:type="gramStart"/>
      <w:r w:rsidRPr="006C3168">
        <w:rPr>
          <w:rFonts w:ascii="Arial" w:hAnsi="Arial" w:cs="Arial"/>
        </w:rPr>
        <w:t>ust. 7  zostanie</w:t>
      </w:r>
      <w:proofErr w:type="gramEnd"/>
      <w:r w:rsidRPr="006C3168">
        <w:rPr>
          <w:rFonts w:ascii="Arial" w:hAnsi="Arial" w:cs="Arial"/>
        </w:rPr>
        <w:t xml:space="preserve"> potwierdzony stosownym komunikatem wydanym przez Instytucję </w:t>
      </w:r>
      <w:r>
        <w:rPr>
          <w:rFonts w:ascii="Arial" w:hAnsi="Arial" w:cs="Arial"/>
        </w:rPr>
        <w:t>Pośredniczącą.</w:t>
      </w:r>
    </w:p>
    <w:p w14:paraId="19A93828" w14:textId="77777777" w:rsidR="00C724F1" w:rsidRPr="00C60726" w:rsidRDefault="00C724F1" w:rsidP="008057B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Cs w:val="20"/>
        </w:rPr>
      </w:pPr>
      <w:r w:rsidRPr="00C60726">
        <w:rPr>
          <w:rFonts w:ascii="Arial" w:hAnsi="Arial" w:cs="Arial"/>
          <w:szCs w:val="20"/>
        </w:rPr>
        <w:t xml:space="preserve">W przypadku naruszenia zasad i warunków udzielania zamówienia Instytucja Pośrednicząca dokonuje korekt lub pomniejszeń </w:t>
      </w:r>
      <w:proofErr w:type="gramStart"/>
      <w:r w:rsidRPr="00C60726">
        <w:rPr>
          <w:rFonts w:ascii="Arial" w:hAnsi="Arial" w:cs="Arial"/>
          <w:szCs w:val="20"/>
        </w:rPr>
        <w:t>zgodnie  z</w:t>
      </w:r>
      <w:proofErr w:type="gramEnd"/>
      <w:r w:rsidRPr="00C60726">
        <w:rPr>
          <w:rFonts w:ascii="Arial" w:hAnsi="Arial" w:cs="Arial"/>
          <w:szCs w:val="20"/>
        </w:rPr>
        <w:t xml:space="preserve"> rozporządzeniem w sprawie taryfikatora.</w:t>
      </w:r>
    </w:p>
    <w:p w14:paraId="0BDC1733" w14:textId="77777777" w:rsidR="00C724F1" w:rsidRPr="00264433" w:rsidRDefault="00C724F1" w:rsidP="00C724F1">
      <w:pPr>
        <w:pStyle w:val="Akapitzlist"/>
        <w:ind w:left="357"/>
        <w:jc w:val="center"/>
        <w:rPr>
          <w:rFonts w:ascii="Arial" w:eastAsia="Times New Roman" w:hAnsi="Arial" w:cs="Arial"/>
          <w:b/>
          <w:bCs/>
          <w:kern w:val="32"/>
          <w:sz w:val="22"/>
        </w:rPr>
      </w:pPr>
    </w:p>
    <w:p w14:paraId="1572A9A4" w14:textId="77777777" w:rsidR="00C724F1" w:rsidRPr="00264433" w:rsidRDefault="00C724F1" w:rsidP="00C724F1">
      <w:pPr>
        <w:pStyle w:val="Akapitzlist"/>
        <w:ind w:left="357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  <w:r w:rsidRPr="00264433">
        <w:rPr>
          <w:rFonts w:ascii="Arial" w:eastAsia="Times New Roman" w:hAnsi="Arial" w:cs="Arial"/>
          <w:b/>
          <w:bCs/>
          <w:kern w:val="32"/>
          <w:szCs w:val="20"/>
        </w:rPr>
        <w:t>§ 13.</w:t>
      </w:r>
      <w:r w:rsidRPr="00264433">
        <w:rPr>
          <w:rFonts w:ascii="Arial" w:eastAsia="Times New Roman" w:hAnsi="Arial" w:cs="Arial"/>
          <w:b/>
          <w:bCs/>
          <w:kern w:val="32"/>
          <w:szCs w:val="20"/>
        </w:rPr>
        <w:br/>
        <w:t>Promocja i informacja</w:t>
      </w:r>
    </w:p>
    <w:p w14:paraId="6AE2AF33" w14:textId="77777777" w:rsidR="00C724F1" w:rsidRPr="00AE31CD" w:rsidRDefault="00C724F1" w:rsidP="00772D62">
      <w:pPr>
        <w:widowControl w:val="0"/>
        <w:numPr>
          <w:ilvl w:val="0"/>
          <w:numId w:val="17"/>
        </w:numPr>
        <w:spacing w:after="100" w:afterAutospacing="1" w:line="240" w:lineRule="auto"/>
        <w:ind w:left="426" w:hanging="426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do informowania opinii publicznej o fakcie otrzymania dofinansowania na realizację projektu ze środków POIR zarówno w trakcie realizacji projektu, jak i w okresie </w:t>
      </w:r>
      <w:r>
        <w:rPr>
          <w:rFonts w:cs="Arial"/>
          <w:szCs w:val="20"/>
        </w:rPr>
        <w:t xml:space="preserve">3 lat od dnia zakończenia realizacji </w:t>
      </w:r>
      <w:r w:rsidRPr="00AE31CD">
        <w:rPr>
          <w:rFonts w:cs="Arial"/>
          <w:szCs w:val="20"/>
        </w:rPr>
        <w:t>projektu.</w:t>
      </w:r>
    </w:p>
    <w:p w14:paraId="15682154" w14:textId="77777777" w:rsidR="00C724F1" w:rsidRPr="00AE31CD" w:rsidRDefault="00C724F1" w:rsidP="00772D62">
      <w:pPr>
        <w:pStyle w:val="Akapitzlist"/>
        <w:widowControl w:val="0"/>
        <w:numPr>
          <w:ilvl w:val="0"/>
          <w:numId w:val="17"/>
        </w:numPr>
        <w:spacing w:after="100" w:afterAutospacing="1" w:line="240" w:lineRule="auto"/>
        <w:ind w:left="426" w:hanging="426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W zakresie, o którym mowa w ust. 1, beneficjent jest zobowiązany do stosowania punktu 2.2. </w:t>
      </w:r>
      <w:r w:rsidRPr="00AE31CD">
        <w:rPr>
          <w:rFonts w:ascii="Arial" w:hAnsi="Arial" w:cs="Arial"/>
          <w:i/>
          <w:szCs w:val="20"/>
        </w:rPr>
        <w:t>Obowiązki beneficjentów</w:t>
      </w:r>
      <w:r w:rsidRPr="00AE31CD">
        <w:rPr>
          <w:rFonts w:ascii="Arial" w:hAnsi="Arial" w:cs="Arial"/>
          <w:szCs w:val="20"/>
        </w:rPr>
        <w:t xml:space="preserve"> załącznika XII do </w:t>
      </w:r>
      <w:r w:rsidRPr="00AE31CD">
        <w:rPr>
          <w:rFonts w:ascii="Arial" w:eastAsia="Times New Roman" w:hAnsi="Arial" w:cs="Arial"/>
          <w:szCs w:val="20"/>
          <w:lang w:eastAsia="pl-PL"/>
        </w:rPr>
        <w:t xml:space="preserve">rozporządzenia </w:t>
      </w:r>
      <w:r w:rsidRPr="00AE31CD">
        <w:rPr>
          <w:rFonts w:ascii="Arial" w:hAnsi="Arial" w:cs="Arial"/>
          <w:szCs w:val="20"/>
        </w:rPr>
        <w:t xml:space="preserve">1303/2013 oraz </w:t>
      </w:r>
      <w:r w:rsidRPr="00AE31CD">
        <w:rPr>
          <w:rFonts w:ascii="Arial" w:hAnsi="Arial" w:cs="Arial"/>
          <w:color w:val="000000"/>
          <w:szCs w:val="20"/>
          <w:lang w:eastAsia="pl-PL"/>
        </w:rPr>
        <w:t xml:space="preserve">rozporządzenia wykonawczego Komisji (UE) nr 821/2014 </w:t>
      </w:r>
      <w:r w:rsidRPr="00AE31CD">
        <w:rPr>
          <w:rFonts w:ascii="Arial" w:hAnsi="Arial" w:cs="Arial"/>
          <w:bCs/>
          <w:color w:val="000000"/>
          <w:szCs w:val="20"/>
          <w:lang w:eastAsia="pl-PL"/>
        </w:rPr>
        <w:t>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>
        <w:rPr>
          <w:rFonts w:ascii="Arial" w:hAnsi="Arial" w:cs="Arial"/>
          <w:bCs/>
          <w:color w:val="000000"/>
          <w:szCs w:val="20"/>
          <w:lang w:eastAsia="pl-PL"/>
        </w:rPr>
        <w:t xml:space="preserve"> (Dz. Urz. UE L 223 z 29.07.2014, </w:t>
      </w:r>
      <w:proofErr w:type="gramStart"/>
      <w:r>
        <w:rPr>
          <w:rFonts w:ascii="Arial" w:hAnsi="Arial" w:cs="Arial"/>
          <w:bCs/>
          <w:color w:val="000000"/>
          <w:szCs w:val="20"/>
          <w:lang w:eastAsia="pl-PL"/>
        </w:rPr>
        <w:t>str</w:t>
      </w:r>
      <w:proofErr w:type="gramEnd"/>
      <w:r>
        <w:rPr>
          <w:rFonts w:ascii="Arial" w:hAnsi="Arial" w:cs="Arial"/>
          <w:bCs/>
          <w:color w:val="000000"/>
          <w:szCs w:val="20"/>
          <w:lang w:eastAsia="pl-PL"/>
        </w:rPr>
        <w:t>. 7)</w:t>
      </w:r>
      <w:r w:rsidRPr="00AE31CD">
        <w:rPr>
          <w:rFonts w:ascii="Arial" w:hAnsi="Arial" w:cs="Arial"/>
          <w:szCs w:val="20"/>
        </w:rPr>
        <w:t>.</w:t>
      </w:r>
    </w:p>
    <w:p w14:paraId="56D35946" w14:textId="77777777" w:rsidR="00C724F1" w:rsidRPr="00AE31CD" w:rsidRDefault="00C724F1" w:rsidP="00772D62">
      <w:pPr>
        <w:widowControl w:val="0"/>
        <w:numPr>
          <w:ilvl w:val="0"/>
          <w:numId w:val="17"/>
        </w:numPr>
        <w:spacing w:after="100" w:afterAutospacing="1" w:line="240" w:lineRule="auto"/>
        <w:ind w:left="426" w:hanging="426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Beneficjentowi zaleca się stosowanie w zakresie informacji i promocji projektu zasad określonych w „Podręczniku wnioskodawcy i beneficjenta programów polityki spójności 2014-2020 w zakresie informacji i promocji” opublikowanym na stronie internetowej </w:t>
      </w:r>
      <w:hyperlink r:id="rId9" w:history="1">
        <w:r w:rsidRPr="00AE31CD">
          <w:rPr>
            <w:szCs w:val="20"/>
          </w:rPr>
          <w:t>www.poir.gov.pl</w:t>
        </w:r>
      </w:hyperlink>
      <w:r w:rsidRPr="00AE31CD">
        <w:rPr>
          <w:rFonts w:cs="Arial"/>
          <w:szCs w:val="20"/>
        </w:rPr>
        <w:t>.</w:t>
      </w:r>
    </w:p>
    <w:p w14:paraId="0514B065" w14:textId="77777777" w:rsidR="00C724F1" w:rsidRPr="00AE31CD" w:rsidRDefault="00C724F1" w:rsidP="00772D62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Beneficjent jest zobowiązany do stosowania wizualizacji Marki Polskiej Gospodarki, w szczególności na stoiskach wystawienniczych, w formie jednolitych elementów dekoracyjnych tj. panelu promocyjnego MPG, zgodnie z projektem udostępnionym na stronie internetowej www.</w:t>
      </w:r>
      <w:proofErr w:type="gramStart"/>
      <w:r w:rsidRPr="00AE31CD">
        <w:rPr>
          <w:rFonts w:ascii="Arial" w:hAnsi="Arial" w:cs="Arial"/>
          <w:szCs w:val="20"/>
        </w:rPr>
        <w:t>mr</w:t>
      </w:r>
      <w:proofErr w:type="gramEnd"/>
      <w:r w:rsidRPr="00AE31CD">
        <w:rPr>
          <w:rFonts w:ascii="Arial" w:hAnsi="Arial" w:cs="Arial"/>
          <w:szCs w:val="20"/>
        </w:rPr>
        <w:t>.</w:t>
      </w:r>
      <w:proofErr w:type="gramStart"/>
      <w:r w:rsidRPr="00AE31CD">
        <w:rPr>
          <w:rFonts w:ascii="Arial" w:hAnsi="Arial" w:cs="Arial"/>
          <w:szCs w:val="20"/>
        </w:rPr>
        <w:t>gov</w:t>
      </w:r>
      <w:proofErr w:type="gramEnd"/>
      <w:r w:rsidRPr="00AE31CD">
        <w:rPr>
          <w:rFonts w:ascii="Arial" w:hAnsi="Arial" w:cs="Arial"/>
          <w:szCs w:val="20"/>
        </w:rPr>
        <w:t>.</w:t>
      </w:r>
      <w:proofErr w:type="gramStart"/>
      <w:r w:rsidRPr="00AE31CD">
        <w:rPr>
          <w:rFonts w:ascii="Arial" w:hAnsi="Arial" w:cs="Arial"/>
          <w:szCs w:val="20"/>
        </w:rPr>
        <w:t>pl</w:t>
      </w:r>
      <w:proofErr w:type="gramEnd"/>
      <w:r w:rsidRPr="00AE31CD">
        <w:rPr>
          <w:rFonts w:ascii="Arial" w:hAnsi="Arial" w:cs="Arial"/>
          <w:szCs w:val="20"/>
        </w:rPr>
        <w:t>.</w:t>
      </w:r>
    </w:p>
    <w:p w14:paraId="05BFBDA1" w14:textId="77777777" w:rsidR="00C724F1" w:rsidRDefault="00C724F1" w:rsidP="00C724F1">
      <w:pPr>
        <w:pStyle w:val="Akapitzlist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</w:p>
    <w:p w14:paraId="27DA800A" w14:textId="77777777" w:rsidR="00C724F1" w:rsidRPr="00AE31CD" w:rsidRDefault="00C724F1" w:rsidP="00C724F1">
      <w:pPr>
        <w:pStyle w:val="Akapitzlist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  <w:r w:rsidRPr="00AE31CD">
        <w:rPr>
          <w:rFonts w:ascii="Arial" w:eastAsia="Times New Roman" w:hAnsi="Arial" w:cs="Arial"/>
          <w:b/>
          <w:bCs/>
          <w:kern w:val="32"/>
          <w:szCs w:val="20"/>
        </w:rPr>
        <w:t>§ 1</w:t>
      </w:r>
      <w:r>
        <w:rPr>
          <w:rFonts w:ascii="Arial" w:eastAsia="Times New Roman" w:hAnsi="Arial" w:cs="Arial"/>
          <w:b/>
          <w:bCs/>
          <w:kern w:val="32"/>
          <w:szCs w:val="20"/>
        </w:rPr>
        <w:t>4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t>.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br/>
        <w:t>Kontrola i audyt oraz przechowywanie dokumentów</w:t>
      </w:r>
    </w:p>
    <w:p w14:paraId="046EBC1B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zobowiązuje się poddać kontroli oraz audytowi w zakresie realizacji umowy w trybie i na zasadach określnych w rozdziale 7 ustawy wdrożeniowej, prowadzonym przez instytucje do tego uprawnione oraz udostępnić na żądanie ww. instytucji wszelką dokumentację związaną z projektem oraz realizowaną umową, w tym dokumentację potwierdzającą informacje zawarte we wniosku o dofinansowanie stanowiącym załącznik nr 1 do umowy oraz informacje przedstawione przed </w:t>
      </w:r>
      <w:r>
        <w:rPr>
          <w:rFonts w:cs="Arial"/>
          <w:szCs w:val="20"/>
        </w:rPr>
        <w:t>wejściem w życie</w:t>
      </w:r>
      <w:r w:rsidRPr="00AE31CD">
        <w:rPr>
          <w:rFonts w:cs="Arial"/>
          <w:szCs w:val="20"/>
        </w:rPr>
        <w:t xml:space="preserve"> umowy. Jeżeli jest to konieczne do weryfikacji kwalifikowalności kosztów ponoszonych w projekcie, beneficjent jest zobowiązany udostępnić również dokumenty niezwiązane bezpośrednio z jego realizacją.</w:t>
      </w:r>
    </w:p>
    <w:p w14:paraId="2732FB54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zobowiązany jest zapewnić obecność osób kompetentnych do udzielenia wyjaśnień na temat procedur, </w:t>
      </w:r>
      <w:r>
        <w:rPr>
          <w:rFonts w:cs="Arial"/>
          <w:szCs w:val="20"/>
        </w:rPr>
        <w:t>kosztów</w:t>
      </w:r>
      <w:r w:rsidRPr="00AE31CD">
        <w:rPr>
          <w:rFonts w:cs="Arial"/>
          <w:szCs w:val="20"/>
        </w:rPr>
        <w:t xml:space="preserve"> i innych zagadnień związanych z realizacją projektu, zapewnić dostęp do pomieszczeń i terenów realizacji projektu, dostęp do związanych z projektem systemów teleinformatycznych i wszystkich dokumentów elektronicznych związanych z zarządzaniem projektem oraz udzielać wszelkich wyjaśnień dotyczących realizacji projektu.</w:t>
      </w:r>
    </w:p>
    <w:p w14:paraId="69E07CBC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powiadamia o kontroli, która będzie przeprowadzona w miejscu związanym z realizacją projektu, nie później niż 5 dni przed terminem jej rozpoczęcia.</w:t>
      </w:r>
    </w:p>
    <w:p w14:paraId="641E337A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powzięcia przez Instytucję Pośredniczącą informacji o podejrzeniu powstania nieprawidłowości w realizacji projektu lub wystąpienia innych istotnych uchybień ze strony beneficjenta Instytucja Pośrednicząca lub inna upoważniona instytucja może przeprowadzić kontrolę doraźną bez powiadomienia, o którym mowa w ust. 3.</w:t>
      </w:r>
    </w:p>
    <w:p w14:paraId="75A9C0D5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Nieudostępnienie wszystkich wymaganych dokumentów lub odmowa udzielenia informacji jest </w:t>
      </w:r>
      <w:proofErr w:type="gramStart"/>
      <w:r w:rsidRPr="00AE31CD">
        <w:rPr>
          <w:rFonts w:cs="Arial"/>
          <w:szCs w:val="20"/>
        </w:rPr>
        <w:t>traktowane jako</w:t>
      </w:r>
      <w:proofErr w:type="gramEnd"/>
      <w:r w:rsidRPr="00AE31CD">
        <w:rPr>
          <w:rFonts w:cs="Arial"/>
          <w:szCs w:val="20"/>
        </w:rPr>
        <w:t xml:space="preserve"> utrudnienie przeprowadzenia kontroli.</w:t>
      </w:r>
    </w:p>
    <w:p w14:paraId="0C57B2B4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t>Beneficjent jest zobowiązany do realizacji zaleceń pokontrolnych w terminach wskazanych w informacji pokontrolnej.</w:t>
      </w:r>
    </w:p>
    <w:p w14:paraId="1B6F58AB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przekazywać Instytucji Pośredniczącej kopie informacji </w:t>
      </w:r>
      <w:r w:rsidRPr="00AE31CD">
        <w:rPr>
          <w:rFonts w:cs="Arial"/>
          <w:szCs w:val="20"/>
        </w:rPr>
        <w:br/>
        <w:t>i zaleceń pokontrolnych oraz innych równoważnych dokumentów sporządzonych przez instytucje kontrolujące inne niż Instytucja Pośrednicząca, jeżeli wyniki tych kontroli dotyczą projektu, w terminie 7 dni od dnia otrzymania tych dokumentów.</w:t>
      </w:r>
    </w:p>
    <w:p w14:paraId="19A95138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przechowywania wszelkich danych związanych z realizacją projektu, w szczególności dokumentacji związanej z zarządzaniem finansowym, technicznym, procedurami zawierania umów z wykonawcami przez okres, o którym mowa w art. 140 ust. 1 rozporządzenia 1303/2013 oraz jednocześnie nie krócej niż przez okres 10 lat od dnia wejścia w życie umowy.</w:t>
      </w:r>
    </w:p>
    <w:p w14:paraId="0F9D948F" w14:textId="77777777" w:rsidR="00C724F1" w:rsidRPr="00073F99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AE31CD">
        <w:rPr>
          <w:rFonts w:cs="Arial"/>
          <w:szCs w:val="20"/>
        </w:rPr>
        <w:t xml:space="preserve">Beneficjent w okresie realizacji projektu oraz w okresie </w:t>
      </w:r>
      <w:r>
        <w:rPr>
          <w:rFonts w:cs="Arial"/>
          <w:szCs w:val="20"/>
        </w:rPr>
        <w:t>3 lat od dnia zakończenia realizacji projektu, o którym mowa w</w:t>
      </w:r>
      <w:r w:rsidRPr="00073F99">
        <w:rPr>
          <w:rFonts w:cs="Arial"/>
          <w:szCs w:val="20"/>
        </w:rPr>
        <w:t xml:space="preserve"> </w:t>
      </w:r>
      <w:r w:rsidRPr="00073F99">
        <w:rPr>
          <w:rFonts w:eastAsia="Times New Roman" w:cs="Arial"/>
          <w:bCs/>
          <w:kern w:val="32"/>
          <w:szCs w:val="20"/>
        </w:rPr>
        <w:t>§</w:t>
      </w:r>
      <w:r>
        <w:rPr>
          <w:rFonts w:eastAsia="Times New Roman" w:cs="Arial"/>
          <w:b/>
          <w:bCs/>
          <w:kern w:val="32"/>
          <w:szCs w:val="20"/>
        </w:rPr>
        <w:t xml:space="preserve"> </w:t>
      </w:r>
      <w:r w:rsidRPr="00D442CE">
        <w:rPr>
          <w:rFonts w:eastAsia="Times New Roman" w:cs="Arial"/>
          <w:bCs/>
          <w:kern w:val="32"/>
          <w:szCs w:val="20"/>
        </w:rPr>
        <w:t xml:space="preserve">5 ust. </w:t>
      </w:r>
      <w:r>
        <w:rPr>
          <w:rFonts w:eastAsia="Times New Roman" w:cs="Arial"/>
          <w:bCs/>
          <w:kern w:val="32"/>
          <w:szCs w:val="20"/>
        </w:rPr>
        <w:t>4</w:t>
      </w:r>
      <w:r>
        <w:rPr>
          <w:rFonts w:eastAsia="Times New Roman" w:cs="Arial"/>
          <w:b/>
          <w:bCs/>
          <w:kern w:val="32"/>
          <w:szCs w:val="20"/>
        </w:rPr>
        <w:t>,</w:t>
      </w:r>
      <w:r w:rsidRPr="00AE31CD">
        <w:rPr>
          <w:rFonts w:cs="Arial"/>
          <w:szCs w:val="20"/>
        </w:rPr>
        <w:t xml:space="preserve"> jest zobowiązany do współpracy z Instytucją Pośredniczącą lub inną upoważnioną instytucją, w szczególności do</w:t>
      </w:r>
      <w:r>
        <w:rPr>
          <w:rFonts w:cs="Arial"/>
          <w:szCs w:val="20"/>
        </w:rPr>
        <w:t xml:space="preserve"> </w:t>
      </w:r>
      <w:r w:rsidRPr="00073F99">
        <w:rPr>
          <w:rFonts w:cs="Arial"/>
        </w:rPr>
        <w:t>udzielania informacji oraz przedkładania dokumentów dotyczących projektu</w:t>
      </w:r>
      <w:r w:rsidRPr="00073F99">
        <w:t>.</w:t>
      </w:r>
    </w:p>
    <w:p w14:paraId="2B58E2CE" w14:textId="77777777" w:rsidR="00C724F1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="Arial"/>
          <w:b/>
          <w:bCs/>
          <w:kern w:val="32"/>
          <w:szCs w:val="20"/>
        </w:rPr>
      </w:pPr>
    </w:p>
    <w:p w14:paraId="0C01BCCD" w14:textId="77777777" w:rsidR="00C724F1" w:rsidRPr="00264433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eastAsia="Times New Roman" w:cs="Arial"/>
          <w:b/>
          <w:bCs/>
          <w:kern w:val="32"/>
          <w:szCs w:val="20"/>
        </w:rPr>
      </w:pPr>
      <w:r w:rsidRPr="00264433">
        <w:rPr>
          <w:rFonts w:eastAsia="Times New Roman" w:cs="Arial"/>
          <w:b/>
          <w:bCs/>
          <w:kern w:val="32"/>
          <w:szCs w:val="20"/>
        </w:rPr>
        <w:t>§ 15.</w:t>
      </w:r>
      <w:r w:rsidRPr="00264433">
        <w:rPr>
          <w:rFonts w:eastAsia="Times New Roman" w:cs="Arial"/>
          <w:b/>
          <w:bCs/>
          <w:kern w:val="32"/>
          <w:szCs w:val="20"/>
        </w:rPr>
        <w:br/>
        <w:t>Tryb i warunki rozwiązania umowy</w:t>
      </w:r>
    </w:p>
    <w:p w14:paraId="39B4AE49" w14:textId="77777777" w:rsidR="00C724F1" w:rsidRPr="00AE31CD" w:rsidRDefault="00C724F1" w:rsidP="00772D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Umowa może zostać rozwiązana przez każdą ze Stron, z zachowaniem miesięcznego okresu wypowiedzenia. Wypowiedzenie następuje na piśmie i musi zawierać przyczyny rozwiązania umowy.</w:t>
      </w:r>
    </w:p>
    <w:p w14:paraId="638EE7A1" w14:textId="77777777" w:rsidR="00C724F1" w:rsidRPr="00AE31CD" w:rsidRDefault="00C724F1" w:rsidP="00772D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może rozwiązać umowę w przypadku, gdy:</w:t>
      </w:r>
    </w:p>
    <w:p w14:paraId="7C5905C5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beneficjent</w:t>
      </w:r>
      <w:proofErr w:type="gramEnd"/>
      <w:r w:rsidRPr="00AE31CD">
        <w:rPr>
          <w:rFonts w:cs="Arial"/>
          <w:szCs w:val="20"/>
        </w:rPr>
        <w:t xml:space="preserve"> nie rozpoczął realizacji projektu przez okres dłuższy niż 3 miesiące od terminu określonego w umowie;</w:t>
      </w:r>
    </w:p>
    <w:p w14:paraId="7E3F4130" w14:textId="1887E69B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beneficjent</w:t>
      </w:r>
      <w:proofErr w:type="gramEnd"/>
      <w:r w:rsidRPr="00AE31CD">
        <w:rPr>
          <w:rFonts w:cs="Arial"/>
          <w:szCs w:val="20"/>
        </w:rPr>
        <w:t xml:space="preserve"> nie ustanowił lub nie wniósł w określonym terminie zabezpieczenia lub dodatkowego zabezpieczenia należytego wykonania zobowiązań wynikających z umowy</w:t>
      </w:r>
      <w:r>
        <w:rPr>
          <w:rFonts w:cs="Arial"/>
          <w:szCs w:val="20"/>
        </w:rPr>
        <w:t>, o których mowa w</w:t>
      </w:r>
      <w:r w:rsidRPr="0075699F">
        <w:rPr>
          <w:rFonts w:cs="Arial"/>
          <w:szCs w:val="20"/>
        </w:rPr>
        <w:t xml:space="preserve"> </w:t>
      </w:r>
      <w:r w:rsidR="005151E2">
        <w:rPr>
          <w:rFonts w:cs="Arial"/>
          <w:szCs w:val="20"/>
        </w:rPr>
        <w:br/>
      </w:r>
      <w:r w:rsidR="00DD0B88">
        <w:rPr>
          <w:rFonts w:eastAsia="Times New Roman" w:cs="Arial"/>
          <w:bCs/>
          <w:kern w:val="32"/>
          <w:szCs w:val="20"/>
        </w:rPr>
        <w:t>§ 18 ust. 2 i 8</w:t>
      </w:r>
      <w:r w:rsidRPr="00AE31CD">
        <w:rPr>
          <w:rFonts w:cs="Arial"/>
          <w:szCs w:val="20"/>
        </w:rPr>
        <w:t>;</w:t>
      </w:r>
    </w:p>
    <w:p w14:paraId="5BB4BA8F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beneficjent</w:t>
      </w:r>
      <w:proofErr w:type="gramEnd"/>
      <w:r w:rsidRPr="00AE31CD">
        <w:rPr>
          <w:rFonts w:cs="Arial"/>
          <w:szCs w:val="20"/>
        </w:rPr>
        <w:t xml:space="preserve"> nie osiągnął celu projektu określonego we wniosku o dofinansowanie;</w:t>
      </w:r>
    </w:p>
    <w:p w14:paraId="3F65DDFC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beneficjent</w:t>
      </w:r>
      <w:proofErr w:type="gramEnd"/>
      <w:r w:rsidRPr="00AE31CD">
        <w:rPr>
          <w:rFonts w:cs="Arial"/>
          <w:szCs w:val="20"/>
        </w:rPr>
        <w:t xml:space="preserve"> zaprzestał realizacji projektu lub realizuje go w sposób sprzeczny z umową lub </w:t>
      </w:r>
      <w:r w:rsidRPr="00AE31CD">
        <w:rPr>
          <w:rFonts w:cs="Arial"/>
          <w:szCs w:val="20"/>
        </w:rPr>
        <w:br/>
        <w:t>z naruszeniem prawa;</w:t>
      </w:r>
    </w:p>
    <w:p w14:paraId="4201E4D0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brak</w:t>
      </w:r>
      <w:proofErr w:type="gramEnd"/>
      <w:r w:rsidRPr="00AE31CD">
        <w:rPr>
          <w:rFonts w:cs="Arial"/>
          <w:szCs w:val="20"/>
        </w:rPr>
        <w:t xml:space="preserve"> jest postępów w realizacji projektu w stosunku do terminów określonych w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armonogramie rzeczowo-finansowym projektu stanowiącym załącznik nr 2 do umowy;</w:t>
      </w:r>
    </w:p>
    <w:p w14:paraId="5DB3D85A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w</w:t>
      </w:r>
      <w:proofErr w:type="gramEnd"/>
      <w:r w:rsidRPr="00AE31CD">
        <w:rPr>
          <w:rFonts w:cs="Arial"/>
          <w:szCs w:val="20"/>
        </w:rPr>
        <w:t xml:space="preserve"> celu uzyskania dofinansowania, na etapie realizacji projektu lub </w:t>
      </w:r>
      <w:r>
        <w:rPr>
          <w:rFonts w:cs="Arial"/>
          <w:szCs w:val="20"/>
        </w:rPr>
        <w:t>w okresie 3 lat od dnia zakończenia realizacji projektu</w:t>
      </w:r>
      <w:r w:rsidRPr="00AE31CD">
        <w:rPr>
          <w:rFonts w:cs="Arial"/>
          <w:szCs w:val="20"/>
        </w:rPr>
        <w:t>, beneficjent przedstawił fałszywe lub niepełne oświadczenia lub dokumenty;</w:t>
      </w:r>
    </w:p>
    <w:p w14:paraId="577FD7E6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beneficjent</w:t>
      </w:r>
      <w:proofErr w:type="gramEnd"/>
      <w:r w:rsidRPr="00AE31CD">
        <w:rPr>
          <w:rFonts w:cs="Arial"/>
          <w:szCs w:val="20"/>
        </w:rPr>
        <w:t xml:space="preserve"> odmawia poddania się kontroli lub utrudnia jej przeprowadzanie lub nie wykonuje zaleceń pokontrolnych lub rekomendacji we wskazanym terminie;</w:t>
      </w:r>
    </w:p>
    <w:p w14:paraId="5E8A7F46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beneficjent</w:t>
      </w:r>
      <w:proofErr w:type="gramEnd"/>
      <w:r w:rsidRPr="00AE31CD">
        <w:rPr>
          <w:rFonts w:cs="Arial"/>
          <w:szCs w:val="20"/>
        </w:rPr>
        <w:t xml:space="preserve"> przeniósł na inny podmiot prawa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obowiązki</w:t>
      </w:r>
      <w:r>
        <w:rPr>
          <w:rFonts w:cs="Arial"/>
          <w:szCs w:val="20"/>
        </w:rPr>
        <w:t xml:space="preserve"> lub wierzytelności</w:t>
      </w:r>
      <w:r w:rsidRPr="00AE31CD">
        <w:rPr>
          <w:rFonts w:cs="Arial"/>
          <w:szCs w:val="20"/>
        </w:rPr>
        <w:t xml:space="preserve"> wynikające z umowy bez zgody Instytucji Pośredniczącej;</w:t>
      </w:r>
    </w:p>
    <w:p w14:paraId="02418FC7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beneficjent</w:t>
      </w:r>
      <w:proofErr w:type="gramEnd"/>
      <w:r w:rsidRPr="00AE31CD">
        <w:rPr>
          <w:rFonts w:cs="Arial"/>
          <w:szCs w:val="20"/>
        </w:rPr>
        <w:t xml:space="preserve"> nie złożył w terminie wniosku o płatność lub nie poprawił w terminie wniosku </w:t>
      </w:r>
      <w:r w:rsidRPr="00AE31CD">
        <w:rPr>
          <w:rFonts w:cs="Arial"/>
          <w:szCs w:val="20"/>
        </w:rPr>
        <w:br/>
        <w:t>o płatność zawierającego braki lub błędy;</w:t>
      </w:r>
    </w:p>
    <w:p w14:paraId="283575A0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beneficjent</w:t>
      </w:r>
      <w:proofErr w:type="gramEnd"/>
      <w:r w:rsidRPr="00AE31CD">
        <w:rPr>
          <w:rFonts w:cs="Arial"/>
          <w:szCs w:val="20"/>
        </w:rPr>
        <w:t xml:space="preserve"> zaprzestał prowadzenia działalności związanej z projektem, zostało wszczęte wobec niego postępowanie likwidacyjne lub pozostaje pod zarządem komisarycznym;</w:t>
      </w:r>
    </w:p>
    <w:p w14:paraId="25EE34AD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beneficjent</w:t>
      </w:r>
      <w:proofErr w:type="gramEnd"/>
      <w:r w:rsidRPr="00AE31CD">
        <w:rPr>
          <w:rFonts w:cs="Arial"/>
          <w:szCs w:val="20"/>
        </w:rPr>
        <w:t xml:space="preserve"> nie dokonuje promocji projektu w sposób określony w umowie;</w:t>
      </w:r>
    </w:p>
    <w:p w14:paraId="3E678825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beneficjent</w:t>
      </w:r>
      <w:proofErr w:type="gramEnd"/>
      <w:r w:rsidRPr="00AE31CD">
        <w:rPr>
          <w:rFonts w:cs="Arial"/>
          <w:szCs w:val="20"/>
        </w:rPr>
        <w:t xml:space="preserve"> rozpoczął realizację projektu przed dniem lub w dniu złożenia wniosku </w:t>
      </w:r>
      <w:r w:rsidRPr="00AE31CD">
        <w:rPr>
          <w:rFonts w:cs="Arial"/>
          <w:szCs w:val="20"/>
        </w:rPr>
        <w:br/>
        <w:t>o dofinansowanie;</w:t>
      </w:r>
    </w:p>
    <w:p w14:paraId="24DECF3B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wystąpią</w:t>
      </w:r>
      <w:proofErr w:type="gramEnd"/>
      <w:r w:rsidRPr="00AE31CD">
        <w:rPr>
          <w:rFonts w:cs="Arial"/>
          <w:szCs w:val="20"/>
        </w:rPr>
        <w:t xml:space="preserve"> inne okoliczności, które powodują, że dalsze wykonywanie umowy jest niemożliwe lub niecelowe, w szczególności w przypadku niedopuszczalności udzielenia dofinansowania lub obciążenia beneficjenta obowiązkiem zwrotu pomocy wynikającym z decyzji Komisji Europejskiej.</w:t>
      </w:r>
    </w:p>
    <w:p w14:paraId="12C0D178" w14:textId="77777777" w:rsidR="00C724F1" w:rsidRPr="00AE31CD" w:rsidRDefault="00C724F1" w:rsidP="00772D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będzie odpowiedzialny wobec Instytucji Pośredniczącej lub nie będzie uznany za naruszającego postanowienia umowy w związku z niewykonaniem lub nienależytym wykonaniem umowy w zakresie, w jakim takie niewykonanie lub nienależyte wykonanie jest wynikiem siły wyższej.</w:t>
      </w:r>
    </w:p>
    <w:p w14:paraId="0A30A391" w14:textId="77777777" w:rsidR="00C724F1" w:rsidRPr="00AE31CD" w:rsidRDefault="00C724F1" w:rsidP="00772D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 niezwłocznego poinformowania Instytucji Pośredniczącej o wystąpieniu siły wyższej, udowodnienia tych okoliczności poprzez przedstawienie dokumentacji potwierdzającej wystąpienie siły wyższej oraz wskazania wpływu, jaki miała na przebieg realizacji projektu.</w:t>
      </w:r>
    </w:p>
    <w:p w14:paraId="06FFA348" w14:textId="77777777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>
        <w:rPr>
          <w:rFonts w:eastAsia="Times New Roman" w:cs="Arial"/>
          <w:b/>
          <w:bCs/>
          <w:kern w:val="32"/>
          <w:szCs w:val="20"/>
        </w:rPr>
        <w:t>6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Zwrot dofinansowania i odzyskiwanie środków</w:t>
      </w:r>
    </w:p>
    <w:p w14:paraId="1827BE13" w14:textId="77777777" w:rsidR="00C724F1" w:rsidRPr="00AE31CD" w:rsidRDefault="00C724F1" w:rsidP="00772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rozwiązania umowy, beneficjent zobowiązany jest do zwrotu całości otrzymanego dofinansowania wraz z odsetkami w wysokości określonej jak dla zaległości podatkowych liczonymi od dnia przekazania środków na rachunek bankowy beneficjenta do dnia ich zwrotu</w:t>
      </w:r>
      <w:r>
        <w:rPr>
          <w:rFonts w:cs="Arial"/>
          <w:szCs w:val="20"/>
        </w:rPr>
        <w:t xml:space="preserve"> wraz z </w:t>
      </w:r>
      <w:proofErr w:type="spellStart"/>
      <w:r w:rsidRPr="00AE31CD">
        <w:rPr>
          <w:rFonts w:cs="Arial"/>
          <w:szCs w:val="20"/>
        </w:rPr>
        <w:t>z</w:t>
      </w:r>
      <w:proofErr w:type="spellEnd"/>
      <w:r w:rsidRPr="00AE31CD">
        <w:rPr>
          <w:rFonts w:cs="Arial"/>
          <w:szCs w:val="20"/>
        </w:rPr>
        <w:t xml:space="preserve"> odsetkami bankowymi narosłymi od dofinansowania przekazanego w formie zaliczki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w terminie </w:t>
      </w:r>
      <w:r w:rsidRPr="00AE31CD">
        <w:rPr>
          <w:rFonts w:cs="Arial"/>
          <w:szCs w:val="20"/>
        </w:rPr>
        <w:br/>
        <w:t>14 dni od dnia rozwiązania umowy. Zwrot dofinansowania powinien zostać dokonany na rachunek bankowy wskazany przez Instytucję Pośredniczącą, ze wskazaniem numeru umowy, informacji o kwocie głównej i kwocie odsetek, tytułu zwrotu, roku, w którym zostały przekazane środki, których dotyczy zwrot.</w:t>
      </w:r>
    </w:p>
    <w:p w14:paraId="47B3AC3A" w14:textId="77777777" w:rsidR="00C724F1" w:rsidRPr="00AE31CD" w:rsidRDefault="00C724F1" w:rsidP="00772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przypadku:</w:t>
      </w:r>
    </w:p>
    <w:p w14:paraId="52E3184B" w14:textId="77777777" w:rsidR="00C724F1" w:rsidRPr="00AE31CD" w:rsidRDefault="00C724F1" w:rsidP="00772D6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wykorzystania</w:t>
      </w:r>
      <w:proofErr w:type="gramEnd"/>
      <w:r w:rsidRPr="00AE31CD">
        <w:rPr>
          <w:rFonts w:cs="Arial"/>
          <w:szCs w:val="20"/>
        </w:rPr>
        <w:t xml:space="preserve"> dofinansowania niezgodnie z przeznaczeniem;</w:t>
      </w:r>
    </w:p>
    <w:p w14:paraId="6D27CC4F" w14:textId="77777777" w:rsidR="00C724F1" w:rsidRPr="00AE31CD" w:rsidRDefault="00C724F1" w:rsidP="00772D62">
      <w:pPr>
        <w:numPr>
          <w:ilvl w:val="0"/>
          <w:numId w:val="10"/>
        </w:numPr>
        <w:tabs>
          <w:tab w:val="left" w:pos="-1418"/>
        </w:tabs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wykorzystania</w:t>
      </w:r>
      <w:proofErr w:type="gramEnd"/>
      <w:r w:rsidRPr="00AE31CD">
        <w:rPr>
          <w:rFonts w:cs="Arial"/>
          <w:szCs w:val="20"/>
        </w:rPr>
        <w:t xml:space="preserve"> dofinansowania z naruszeniem procedur, o których mowa w art. 184 </w:t>
      </w:r>
      <w:proofErr w:type="spellStart"/>
      <w:r w:rsidRPr="00AE31CD">
        <w:rPr>
          <w:rFonts w:cs="Arial"/>
          <w:szCs w:val="20"/>
        </w:rPr>
        <w:t>ufp</w:t>
      </w:r>
      <w:proofErr w:type="spellEnd"/>
      <w:r w:rsidRPr="00AE31CD">
        <w:rPr>
          <w:rFonts w:cs="Arial"/>
          <w:szCs w:val="20"/>
        </w:rPr>
        <w:t>;</w:t>
      </w:r>
    </w:p>
    <w:p w14:paraId="2AD5F573" w14:textId="77777777" w:rsidR="00C724F1" w:rsidRPr="00AE31CD" w:rsidRDefault="00C724F1" w:rsidP="00772D6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pobrania</w:t>
      </w:r>
      <w:proofErr w:type="gramEnd"/>
      <w:r w:rsidRPr="00AE31CD">
        <w:rPr>
          <w:rFonts w:cs="Arial"/>
          <w:szCs w:val="20"/>
        </w:rPr>
        <w:t xml:space="preserve"> dofinansowania nienależnie lub w nadmiernej wysokości,</w:t>
      </w:r>
    </w:p>
    <w:p w14:paraId="6D361544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bCs/>
          <w:szCs w:val="20"/>
        </w:rPr>
      </w:pPr>
      <w:proofErr w:type="gramStart"/>
      <w:r w:rsidRPr="00AE31CD">
        <w:rPr>
          <w:rFonts w:cs="Arial"/>
          <w:szCs w:val="20"/>
        </w:rPr>
        <w:t>stosuje</w:t>
      </w:r>
      <w:proofErr w:type="gramEnd"/>
      <w:r w:rsidRPr="00AE31CD">
        <w:rPr>
          <w:rFonts w:cs="Arial"/>
          <w:szCs w:val="20"/>
        </w:rPr>
        <w:t xml:space="preserve"> się art. 207 </w:t>
      </w:r>
      <w:proofErr w:type="spellStart"/>
      <w:r w:rsidRPr="00AE31CD">
        <w:rPr>
          <w:rFonts w:cs="Arial"/>
          <w:szCs w:val="20"/>
        </w:rPr>
        <w:t>ufp</w:t>
      </w:r>
      <w:proofErr w:type="spellEnd"/>
      <w:r w:rsidRPr="00AE31CD">
        <w:rPr>
          <w:rFonts w:cs="Arial"/>
          <w:szCs w:val="20"/>
        </w:rPr>
        <w:t xml:space="preserve">. </w:t>
      </w:r>
    </w:p>
    <w:p w14:paraId="4EDABF66" w14:textId="77777777" w:rsidR="00C724F1" w:rsidRPr="00AE31CD" w:rsidRDefault="00C724F1" w:rsidP="00772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rozliczania zwrotu dofinansowania stosuje się przepisy działu III Ordynacji podatkowej.</w:t>
      </w:r>
    </w:p>
    <w:p w14:paraId="38ED82E6" w14:textId="77777777" w:rsidR="00C724F1" w:rsidRPr="00AE31CD" w:rsidRDefault="00C724F1" w:rsidP="00772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t xml:space="preserve">W przypadku braku zwrotu dofinansowania wraz z odsetkami w terminie, o którym mowa w ust. 1, Instytucja </w:t>
      </w:r>
      <w:r w:rsidRPr="00AE31CD">
        <w:rPr>
          <w:rFonts w:cs="Arial"/>
          <w:szCs w:val="20"/>
        </w:rPr>
        <w:t xml:space="preserve">Pośrednicząca </w:t>
      </w:r>
      <w:r w:rsidRPr="00AE31CD">
        <w:t>podejmie czynności zmierzające do odzyskiwania należnych środków dofinansowania z wykorzystaniem dostępnych środków prawnych, w szczególności zabezpieczenia, o którym mowa w § 1</w:t>
      </w:r>
      <w:r>
        <w:t>8</w:t>
      </w:r>
      <w:r w:rsidRPr="00AE31CD">
        <w:t>. Koszty czynności zmierzających do odzyskania dofinansowania obciążają beneficjenta.</w:t>
      </w:r>
    </w:p>
    <w:p w14:paraId="0AC3790A" w14:textId="77777777" w:rsidR="00C724F1" w:rsidRPr="00AE31CD" w:rsidRDefault="00C724F1" w:rsidP="00C724F1">
      <w:pPr>
        <w:keepNext/>
        <w:spacing w:before="100" w:after="100" w:afterAutospacing="1"/>
        <w:ind w:left="425" w:hanging="425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>
        <w:rPr>
          <w:rFonts w:eastAsia="Times New Roman" w:cs="Arial"/>
          <w:b/>
          <w:bCs/>
          <w:kern w:val="32"/>
          <w:szCs w:val="20"/>
        </w:rPr>
        <w:t>7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Tryb i zakres zmian Umowy</w:t>
      </w:r>
    </w:p>
    <w:p w14:paraId="0807330D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Strony mogą dokonać zmiany umowy zgodnymi oświadczeniami woli w formie pisemnej pod rygorem nieważności</w:t>
      </w:r>
      <w:r>
        <w:rPr>
          <w:rFonts w:cs="Arial"/>
          <w:szCs w:val="20"/>
        </w:rPr>
        <w:t xml:space="preserve"> w trybie aneksu</w:t>
      </w:r>
      <w:r w:rsidRPr="00AE31CD">
        <w:rPr>
          <w:rFonts w:cs="Arial"/>
          <w:szCs w:val="20"/>
        </w:rPr>
        <w:t>, z zastrzeżeniem ust. 2-4.</w:t>
      </w:r>
    </w:p>
    <w:p w14:paraId="173E38F7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Zmiana:</w:t>
      </w:r>
    </w:p>
    <w:p w14:paraId="491C1AE5" w14:textId="77777777" w:rsidR="00C724F1" w:rsidRPr="00AE31CD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adresu</w:t>
      </w:r>
      <w:proofErr w:type="gramEnd"/>
      <w:r w:rsidRPr="00AE31CD">
        <w:rPr>
          <w:rFonts w:cs="Arial"/>
          <w:szCs w:val="20"/>
        </w:rPr>
        <w:t xml:space="preserve"> beneficjenta, w tym adresu zamieszkania;</w:t>
      </w:r>
    </w:p>
    <w:p w14:paraId="5640A1C0" w14:textId="77777777" w:rsidR="00C724F1" w:rsidRPr="00AE31CD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sposobu</w:t>
      </w:r>
      <w:proofErr w:type="gramEnd"/>
      <w:r w:rsidRPr="00AE31CD">
        <w:rPr>
          <w:rFonts w:cs="Arial"/>
          <w:szCs w:val="20"/>
        </w:rPr>
        <w:t xml:space="preserve"> reprezentacji beneficjenta;</w:t>
      </w:r>
    </w:p>
    <w:p w14:paraId="088A256F" w14:textId="77777777" w:rsidR="00C724F1" w:rsidRPr="00AE31CD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numerów</w:t>
      </w:r>
      <w:proofErr w:type="gramEnd"/>
      <w:r w:rsidRPr="00AE31CD">
        <w:rPr>
          <w:rFonts w:cs="Arial"/>
          <w:szCs w:val="20"/>
        </w:rPr>
        <w:t xml:space="preserve"> rachunków bankowych;</w:t>
      </w:r>
    </w:p>
    <w:p w14:paraId="36CACF45" w14:textId="77777777" w:rsidR="00C724F1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armonogramu płatności stanowiącego załącznik nr 3 do umowy (o ile nie dotyczy przesunięcia środków między latami i pozostaje bez wpływu na okres kwalifikowalności kosztów)</w:t>
      </w:r>
      <w:r>
        <w:rPr>
          <w:rFonts w:cs="Arial"/>
          <w:szCs w:val="20"/>
        </w:rPr>
        <w:t>;</w:t>
      </w:r>
    </w:p>
    <w:p w14:paraId="1D7E4988" w14:textId="77777777" w:rsidR="00C724F1" w:rsidRPr="00AE31CD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danych</w:t>
      </w:r>
      <w:proofErr w:type="gramEnd"/>
      <w:r>
        <w:rPr>
          <w:rFonts w:cs="Arial"/>
          <w:szCs w:val="20"/>
        </w:rPr>
        <w:t xml:space="preserve">, o których mowa w </w:t>
      </w:r>
      <w:r w:rsidRPr="00B45AB0">
        <w:rPr>
          <w:rFonts w:eastAsia="Times New Roman" w:cs="Arial"/>
          <w:bCs/>
          <w:kern w:val="32"/>
          <w:szCs w:val="20"/>
        </w:rPr>
        <w:t>§ 20 ust. 5 i 6</w:t>
      </w:r>
      <w:r>
        <w:rPr>
          <w:rFonts w:eastAsia="Times New Roman" w:cs="Arial"/>
          <w:b/>
          <w:bCs/>
          <w:kern w:val="32"/>
          <w:szCs w:val="20"/>
        </w:rPr>
        <w:t>;</w:t>
      </w:r>
    </w:p>
    <w:p w14:paraId="10D7BA7B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Pr="00AE31CD">
        <w:rPr>
          <w:rFonts w:cs="Arial"/>
          <w:szCs w:val="20"/>
        </w:rPr>
        <w:t>wymaga pisemnego poinformowania Instytucji Pośredniczącej.</w:t>
      </w:r>
    </w:p>
    <w:p w14:paraId="3F19AC84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Zmiana:</w:t>
      </w:r>
    </w:p>
    <w:p w14:paraId="56FC27C2" w14:textId="77777777" w:rsidR="00C724F1" w:rsidRPr="00AE31CD" w:rsidRDefault="00C724F1" w:rsidP="00772D62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statusu</w:t>
      </w:r>
      <w:proofErr w:type="gramEnd"/>
      <w:r w:rsidRPr="00AE31CD">
        <w:rPr>
          <w:rFonts w:ascii="Arial" w:hAnsi="Arial" w:cs="Arial"/>
          <w:szCs w:val="20"/>
        </w:rPr>
        <w:t xml:space="preserve"> prawno-organizacyjnego beneficjenta;</w:t>
      </w:r>
    </w:p>
    <w:p w14:paraId="228E1538" w14:textId="77777777" w:rsidR="00C724F1" w:rsidRPr="00AE31CD" w:rsidRDefault="00C724F1" w:rsidP="00772D62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terminów</w:t>
      </w:r>
      <w:proofErr w:type="gramEnd"/>
      <w:r w:rsidRPr="00AE31CD">
        <w:rPr>
          <w:rFonts w:ascii="Arial" w:hAnsi="Arial" w:cs="Arial"/>
          <w:szCs w:val="20"/>
        </w:rPr>
        <w:t xml:space="preserve"> realizacji poszczególnych działań i etapów projektu określonych w </w:t>
      </w: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>armonogramie rzeczowo-finansowym projektu stanowiącym załącznik nr 2 do umowy, o ile zmiana ta pozostaje bez wpływu na ustalony w umowie okres kwalifikowalności kosztów;</w:t>
      </w:r>
    </w:p>
    <w:p w14:paraId="3FD0D3B8" w14:textId="77777777" w:rsidR="00C724F1" w:rsidRPr="00AE31CD" w:rsidRDefault="00C724F1" w:rsidP="00772D62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dotycząca</w:t>
      </w:r>
      <w:proofErr w:type="gramEnd"/>
      <w:r w:rsidRPr="00AE31CD">
        <w:rPr>
          <w:rFonts w:ascii="Arial" w:hAnsi="Arial" w:cs="Arial"/>
          <w:szCs w:val="20"/>
        </w:rPr>
        <w:t xml:space="preserve"> przesunięcia pomiędzy poszczególnymi kategoriami kosztów kwalifikowalnych od 10% do 25% wartości kwoty danej kategorii kosztów, do której następuje przesunięcie</w:t>
      </w:r>
      <w:r w:rsidRPr="00AE31CD">
        <w:rPr>
          <w:rStyle w:val="Odwoanieprzypisudolnego"/>
          <w:rFonts w:ascii="Arial" w:hAnsi="Arial"/>
        </w:rPr>
        <w:footnoteReference w:id="13"/>
      </w:r>
      <w:r w:rsidRPr="00AE31CD">
        <w:rPr>
          <w:rFonts w:ascii="Arial" w:hAnsi="Arial" w:cs="Arial"/>
          <w:szCs w:val="20"/>
        </w:rPr>
        <w:t>;</w:t>
      </w:r>
    </w:p>
    <w:p w14:paraId="49571388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Pr="00AE31CD">
        <w:rPr>
          <w:rFonts w:cs="Arial"/>
          <w:szCs w:val="20"/>
        </w:rPr>
        <w:t>wymaga pisemnej zgody Instytucji Pośredniczącej.</w:t>
      </w:r>
    </w:p>
    <w:p w14:paraId="2C953282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Zmiana dotycząca:</w:t>
      </w:r>
    </w:p>
    <w:p w14:paraId="72BF607E" w14:textId="77777777" w:rsidR="00C724F1" w:rsidRPr="00AE31CD" w:rsidRDefault="00C724F1" w:rsidP="00772D62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przesunięcia</w:t>
      </w:r>
      <w:proofErr w:type="gramEnd"/>
      <w:r w:rsidRPr="00AE31CD">
        <w:rPr>
          <w:rFonts w:cs="Arial"/>
          <w:szCs w:val="20"/>
        </w:rPr>
        <w:t xml:space="preserve"> pomiędzy poszczególnymi kategoriami kosztów kwalifikowalnych do 10% wartości kwoty danej kategorii kosztów, do której następuje przesunięcie, pozostająca bez wpływu na zakres rzeczowy projektu</w:t>
      </w:r>
      <w:r w:rsidRPr="00AE31CD">
        <w:rPr>
          <w:rStyle w:val="Odwoanieprzypisudolnego"/>
        </w:rPr>
        <w:footnoteReference w:id="14"/>
      </w:r>
      <w:r w:rsidRPr="00AE31CD">
        <w:rPr>
          <w:rFonts w:cs="Arial"/>
          <w:szCs w:val="20"/>
        </w:rPr>
        <w:t>;</w:t>
      </w:r>
    </w:p>
    <w:p w14:paraId="32E5B59D" w14:textId="77777777" w:rsidR="00C724F1" w:rsidRPr="00AE31CD" w:rsidRDefault="00C724F1" w:rsidP="00772D62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przekroczenia</w:t>
      </w:r>
      <w:proofErr w:type="gramEnd"/>
      <w:r w:rsidRPr="00AE31CD">
        <w:rPr>
          <w:rFonts w:cs="Arial"/>
          <w:szCs w:val="20"/>
        </w:rPr>
        <w:t xml:space="preserve"> docelowej wartości skwantyfikowanych wskaźników realizacji projektu</w:t>
      </w:r>
      <w:r>
        <w:rPr>
          <w:rFonts w:cs="Arial"/>
          <w:szCs w:val="20"/>
        </w:rPr>
        <w:t>;</w:t>
      </w:r>
    </w:p>
    <w:p w14:paraId="31751AFB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- wymaga poinformowania Instytucji Pośredniczącej w kolejnym wniosku o płatność.</w:t>
      </w:r>
    </w:p>
    <w:p w14:paraId="7498EBF1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konieczności wprowadzenia zmian w umowie,</w:t>
      </w:r>
      <w:r w:rsidRPr="00AE31CD">
        <w:rPr>
          <w:rFonts w:eastAsia="Times New Roman" w:cs="Arial"/>
          <w:szCs w:val="20"/>
          <w:lang w:eastAsia="pl-PL"/>
        </w:rPr>
        <w:t xml:space="preserve"> które wymagają formy aneksu lub zgody Instytucji Pośredniczącej, </w:t>
      </w:r>
      <w:r w:rsidRPr="00AE31CD">
        <w:rPr>
          <w:rFonts w:cs="Arial"/>
          <w:szCs w:val="20"/>
        </w:rPr>
        <w:t>beneficjent zobowiązany jest do złożenia Instytucji Pośredniczącej wniosku o zaakceptowanie zmian wraz z przedstawieniem ich zakresu i uzasadnieniem, nie później niż 14 dni od dnia zaistnienia przyczyny dokonania zmiany.</w:t>
      </w:r>
    </w:p>
    <w:p w14:paraId="29A077CF" w14:textId="0A70C132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zaistnienia okoliczności mogących opóźnić realizację projektu beneficjent zobowiązany jest do złożenia </w:t>
      </w:r>
      <w:r>
        <w:rPr>
          <w:rFonts w:cs="Arial"/>
          <w:szCs w:val="20"/>
        </w:rPr>
        <w:t xml:space="preserve">w </w:t>
      </w:r>
      <w:r w:rsidRPr="00AE31CD">
        <w:rPr>
          <w:rFonts w:cs="Arial"/>
          <w:szCs w:val="20"/>
        </w:rPr>
        <w:t xml:space="preserve">Instytucji Pośredniczącej nie później niż 30 dni przed dniem upływu okresu kwalifikowalności kosztów, określonego w § 7 ust. 1, wniosku o wydłużenie okresu kwalifikowalności kosztów. Wraz z wnioskiem beneficjent jest zobowiązany w sposób należyty udokumentować przyczyny braku możliwości zrealizowania projektu w okresie kwalifikowalności kosztów oraz przedstawić dokumentację uwiarygodniającą wykonanie projektu w terminie wskazanym we wniosku o zmianę. W przypadku złożenia wniosku o wydłużenie okresu kwalifikowalności kosztów Instytucja Pośrednicząca jest uprawniona do żądania ustanowienia przez </w:t>
      </w:r>
      <w:r w:rsidRPr="005037F2">
        <w:rPr>
          <w:rFonts w:cs="Arial"/>
          <w:szCs w:val="20"/>
        </w:rPr>
        <w:t>beneficjenta dodatkowego zabezpieczenia należytego wykonania zobowiązań wynikającyc</w:t>
      </w:r>
      <w:r w:rsidR="00DD0B88">
        <w:rPr>
          <w:rFonts w:cs="Arial"/>
          <w:szCs w:val="20"/>
        </w:rPr>
        <w:t>h z umowy, zgodnie z § 18 ust. 8</w:t>
      </w:r>
      <w:r w:rsidRPr="005037F2">
        <w:rPr>
          <w:rFonts w:cs="Arial"/>
          <w:szCs w:val="20"/>
        </w:rPr>
        <w:t>.</w:t>
      </w:r>
    </w:p>
    <w:p w14:paraId="0C211266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</w:t>
      </w:r>
      <w:r w:rsidRPr="00AE31CD">
        <w:rPr>
          <w:rFonts w:eastAsia="Times New Roman" w:cs="Arial"/>
          <w:szCs w:val="20"/>
          <w:lang w:eastAsia="pl-PL"/>
        </w:rPr>
        <w:t xml:space="preserve"> </w:t>
      </w:r>
      <w:r w:rsidRPr="00AE31CD">
        <w:rPr>
          <w:rFonts w:cs="Arial"/>
          <w:szCs w:val="20"/>
        </w:rPr>
        <w:t xml:space="preserve">Pośrednicząca </w:t>
      </w:r>
      <w:r w:rsidRPr="00AE31CD">
        <w:rPr>
          <w:rFonts w:eastAsia="Times New Roman" w:cs="Arial"/>
          <w:szCs w:val="20"/>
          <w:lang w:eastAsia="pl-PL"/>
        </w:rPr>
        <w:t>ustosunkuje się do</w:t>
      </w:r>
      <w:r w:rsidRPr="00AE31CD">
        <w:rPr>
          <w:rFonts w:cs="Arial"/>
          <w:szCs w:val="20"/>
        </w:rPr>
        <w:t xml:space="preserve"> wniosku o zmianę umowy w terminie 30 dni od dnia otrzymania kompletnego wniosku, uzasadniając swoje stanowisko w razie odmowy jego uwzględnienia. Beneficjent na wezwanie Instytucji Pośredniczącej zobowiązany jest do złożenia wyjaśnień i uzupełnień do wniosku o zmianę, w terminie 7 dni od dnia otrzymania wezwania. W przypadku konieczności powołania eksperta zewnętrznego do oceny zaproponowanych przez beneficjenta zmian, termin 30 dni może ulec wydłużeniu, o czym Instytucja Pośrednicząca poinformuje beneficjenta.</w:t>
      </w:r>
    </w:p>
    <w:p w14:paraId="6BCB907E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 niezwłocznego poinformowania Instytucji Pośredniczącej o zmianie rachunku bankowego. W przypadku, gdy zmiana ta nastąpi przed złożeniem wniosku o płatność, beneficjent zobowiązany jest poinformować o zmianie nie później niż we wniosku o płatność.</w:t>
      </w:r>
    </w:p>
    <w:p w14:paraId="7B732FE0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dokonania płatności na rachunek bankowy o błędnym numerze na skutek niedopełnienia obowiązku, o którym mowa w ust. 8, koszty związane z ponownym dokonaniem przelewu oraz wszelkie konsekwencje dochodzenia środków stanowiących bezpodstawne wzbogacenie osoby trzeciej, w tym konsekwencje ich utraty, obciążają beneficjenta. Beneficjent odpowiada solidarnie z bezpodstawnie wzbogaconą osobą i na żądanie Instytucji Pośredniczącej zobowiązany jest zwrócić pełną kwotę przelanych na błędny numer rachunku środków finansowych. W momencie dokonania zwrotu wszelkich środków Instytucja Pośrednicząca oświadcza, iż przekazuje beneficjentowi tytuł do wszelkich regresowych roszczeń finansowych względem osoby bezpodstawnie wzbogaconej.</w:t>
      </w:r>
    </w:p>
    <w:p w14:paraId="0D009931" w14:textId="77777777" w:rsidR="00C724F1" w:rsidRPr="007D0010" w:rsidRDefault="00C724F1" w:rsidP="00772D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Nie jest dopuszczalna taka zmiana umowy, w </w:t>
      </w:r>
      <w:proofErr w:type="gramStart"/>
      <w:r w:rsidRPr="00AE31CD">
        <w:rPr>
          <w:rFonts w:ascii="Arial" w:hAnsi="Arial" w:cs="Arial"/>
          <w:szCs w:val="20"/>
        </w:rPr>
        <w:t>rezultacie której</w:t>
      </w:r>
      <w:proofErr w:type="gramEnd"/>
      <w:r w:rsidRPr="00AE31CD">
        <w:rPr>
          <w:rFonts w:ascii="Arial" w:hAnsi="Arial" w:cs="Arial"/>
          <w:szCs w:val="20"/>
        </w:rPr>
        <w:t xml:space="preserve"> projekt przestałby spełniać kryteria wyboru projektów i rezultatem której byłoby nieprzyznanie projektowi dofinansowania konkursie.</w:t>
      </w:r>
    </w:p>
    <w:p w14:paraId="6B01A72B" w14:textId="4105D28A" w:rsidR="00C724F1" w:rsidRPr="007D0010" w:rsidRDefault="00C724F1" w:rsidP="00772D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Dane ujęte w oświadczeniu</w:t>
      </w:r>
      <w:r w:rsidRPr="007D0010">
        <w:rPr>
          <w:rFonts w:ascii="Arial" w:hAnsi="Arial" w:cs="Arial"/>
          <w:szCs w:val="20"/>
        </w:rPr>
        <w:t xml:space="preserve"> </w:t>
      </w:r>
      <w:r w:rsidRPr="0077245C">
        <w:rPr>
          <w:rFonts w:ascii="Arial" w:hAnsi="Arial" w:cs="Arial"/>
          <w:szCs w:val="20"/>
        </w:rPr>
        <w:t xml:space="preserve">o spełnianiu kryteriów MŚP, przedstawiane są na dzień zawierania umowy, a </w:t>
      </w:r>
      <w:proofErr w:type="gramStart"/>
      <w:r w:rsidRPr="0077245C">
        <w:rPr>
          <w:rFonts w:ascii="Arial" w:hAnsi="Arial" w:cs="Arial"/>
          <w:szCs w:val="20"/>
        </w:rPr>
        <w:t>oświadczenie o którym</w:t>
      </w:r>
      <w:proofErr w:type="gramEnd"/>
      <w:r w:rsidRPr="0077245C">
        <w:rPr>
          <w:rFonts w:ascii="Arial" w:hAnsi="Arial" w:cs="Arial"/>
          <w:szCs w:val="20"/>
        </w:rPr>
        <w:t xml:space="preserve"> mowa w § 21 ust. </w:t>
      </w:r>
      <w:r w:rsidR="005151E2">
        <w:rPr>
          <w:rFonts w:ascii="Arial" w:hAnsi="Arial" w:cs="Arial"/>
          <w:szCs w:val="20"/>
        </w:rPr>
        <w:t>5</w:t>
      </w:r>
      <w:r w:rsidR="005151E2" w:rsidRPr="0077245C">
        <w:rPr>
          <w:rFonts w:ascii="Arial" w:hAnsi="Arial" w:cs="Arial"/>
          <w:szCs w:val="20"/>
        </w:rPr>
        <w:t xml:space="preserve"> </w:t>
      </w:r>
      <w:r w:rsidRPr="0077245C">
        <w:rPr>
          <w:rFonts w:ascii="Arial" w:hAnsi="Arial" w:cs="Arial"/>
          <w:szCs w:val="20"/>
        </w:rPr>
        <w:t>pkt 1</w:t>
      </w:r>
      <w:r>
        <w:rPr>
          <w:rFonts w:ascii="Arial" w:hAnsi="Arial" w:cs="Arial"/>
          <w:szCs w:val="20"/>
        </w:rPr>
        <w:t>1</w:t>
      </w:r>
      <w:r w:rsidRPr="0077245C">
        <w:rPr>
          <w:rFonts w:ascii="Arial" w:hAnsi="Arial" w:cs="Arial"/>
          <w:szCs w:val="20"/>
        </w:rPr>
        <w:t xml:space="preserve"> umowy nie podlega aktualizacji</w:t>
      </w:r>
      <w:r w:rsidRPr="007D0010">
        <w:rPr>
          <w:rFonts w:ascii="Arial" w:hAnsi="Arial" w:cs="Arial"/>
          <w:szCs w:val="20"/>
        </w:rPr>
        <w:t xml:space="preserve"> w ramach umowy.</w:t>
      </w:r>
    </w:p>
    <w:p w14:paraId="39770991" w14:textId="77777777" w:rsidR="00C724F1" w:rsidRPr="00AE31CD" w:rsidRDefault="00C724F1" w:rsidP="00C724F1">
      <w:pPr>
        <w:keepNext/>
        <w:spacing w:before="100" w:after="100" w:afterAutospacing="1"/>
        <w:ind w:left="425" w:hanging="425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>
        <w:rPr>
          <w:rFonts w:eastAsia="Times New Roman" w:cs="Arial"/>
          <w:b/>
          <w:bCs/>
          <w:kern w:val="32"/>
          <w:szCs w:val="20"/>
        </w:rPr>
        <w:t>8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Zabezpieczenie prawidłowej realizacji umowy</w:t>
      </w:r>
    </w:p>
    <w:p w14:paraId="26B6DDB6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Dofinansowanie wypłacane jest po ustanowieniu i wniesieniu przez beneficjenta zabezpieczenia należytego wykonania zobowiązań wynikających z umowy na zasadach określonych w niniejszym paragrafie.</w:t>
      </w:r>
    </w:p>
    <w:p w14:paraId="50646762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na okres realizacji projektu oraz </w:t>
      </w:r>
      <w:r>
        <w:rPr>
          <w:rFonts w:cs="Arial"/>
          <w:szCs w:val="20"/>
        </w:rPr>
        <w:t xml:space="preserve">na </w:t>
      </w:r>
      <w:r w:rsidRPr="00AE31CD">
        <w:rPr>
          <w:rFonts w:cs="Arial"/>
          <w:szCs w:val="20"/>
        </w:rPr>
        <w:t xml:space="preserve">okres </w:t>
      </w:r>
      <w:r>
        <w:rPr>
          <w:rFonts w:cs="Arial"/>
          <w:szCs w:val="20"/>
        </w:rPr>
        <w:t xml:space="preserve">3 lat od dnia zakończenia realizacji </w:t>
      </w:r>
      <w:r w:rsidRPr="00AE31CD">
        <w:rPr>
          <w:rFonts w:cs="Arial"/>
          <w:szCs w:val="20"/>
        </w:rPr>
        <w:t>projektu</w:t>
      </w:r>
      <w:r>
        <w:rPr>
          <w:rFonts w:cs="Arial"/>
          <w:szCs w:val="20"/>
        </w:rPr>
        <w:t xml:space="preserve">, o którym mowa w </w:t>
      </w:r>
      <w:r w:rsidRPr="008E253F">
        <w:rPr>
          <w:rFonts w:cs="Arial"/>
          <w:szCs w:val="20"/>
        </w:rPr>
        <w:t>§</w:t>
      </w:r>
      <w:r w:rsidRPr="00AE31C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5 ust, 4, </w:t>
      </w:r>
      <w:r w:rsidRPr="00AE31CD">
        <w:rPr>
          <w:rFonts w:cs="Arial"/>
          <w:szCs w:val="20"/>
        </w:rPr>
        <w:t>ustanawia zabezpieczenie w formie weksla in blanco, którego wzór stanowi załącznik</w:t>
      </w:r>
      <w:r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do umowy, opatrzonego klauzulą „nie na zlecenie” z podpisem notarialnie poświadczonym albo złożonym w obecności osoby upoważnionej przez Instytucję Pośredniczącą wraz z deklaracją wekslową, której wzór stanowi załącznik do umowy.</w:t>
      </w:r>
    </w:p>
    <w:p w14:paraId="36DEF364" w14:textId="77777777" w:rsidR="00C724F1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przypadku, gdy beneficjentem są podmioty prowadzące działalność gospodarczą w formie spółki cywilnej - weksel in blanco, o którym mowa w ust. 2, jest wystawiany przez w</w:t>
      </w:r>
      <w:r>
        <w:rPr>
          <w:rFonts w:cs="Arial"/>
          <w:szCs w:val="20"/>
        </w:rPr>
        <w:t>szystkich wspólników tej spółki.</w:t>
      </w:r>
    </w:p>
    <w:p w14:paraId="2DED0C4E" w14:textId="77777777" w:rsidR="00414F38" w:rsidRDefault="00DD0B88" w:rsidP="004A49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DD0B88">
        <w:rPr>
          <w:rFonts w:ascii="Arial" w:hAnsi="Arial" w:cs="Arial"/>
          <w:szCs w:val="20"/>
        </w:rPr>
        <w:t>Jeżeli weksel jest podpisywany przez pełnomocnika, to wymagane jest pełnomocnictwo szczególne do zaciągania zobowiązań wekslowych (w oryginale) z notarialnie potwierdzonym (-mi) czytelnym (-</w:t>
      </w:r>
      <w:proofErr w:type="spellStart"/>
      <w:r w:rsidRPr="00DD0B88">
        <w:rPr>
          <w:rFonts w:ascii="Arial" w:hAnsi="Arial" w:cs="Arial"/>
          <w:szCs w:val="20"/>
        </w:rPr>
        <w:t>ymi</w:t>
      </w:r>
      <w:proofErr w:type="spellEnd"/>
      <w:r w:rsidRPr="00DD0B88">
        <w:rPr>
          <w:rFonts w:ascii="Arial" w:hAnsi="Arial" w:cs="Arial"/>
          <w:szCs w:val="20"/>
        </w:rPr>
        <w:t>) podpisem (-</w:t>
      </w:r>
      <w:proofErr w:type="spellStart"/>
      <w:r w:rsidRPr="00DD0B88">
        <w:rPr>
          <w:rFonts w:ascii="Arial" w:hAnsi="Arial" w:cs="Arial"/>
          <w:szCs w:val="20"/>
        </w:rPr>
        <w:t>ami</w:t>
      </w:r>
      <w:proofErr w:type="spellEnd"/>
      <w:r w:rsidRPr="00DD0B88">
        <w:rPr>
          <w:rFonts w:ascii="Arial" w:hAnsi="Arial" w:cs="Arial"/>
          <w:szCs w:val="20"/>
        </w:rPr>
        <w:t>) osoby (osób) uprawnionej (-</w:t>
      </w:r>
      <w:proofErr w:type="spellStart"/>
      <w:r w:rsidRPr="00DD0B88">
        <w:rPr>
          <w:rFonts w:ascii="Arial" w:hAnsi="Arial" w:cs="Arial"/>
          <w:szCs w:val="20"/>
        </w:rPr>
        <w:t>ych</w:t>
      </w:r>
      <w:proofErr w:type="spellEnd"/>
      <w:r w:rsidRPr="00DD0B88">
        <w:rPr>
          <w:rFonts w:ascii="Arial" w:hAnsi="Arial" w:cs="Arial"/>
          <w:szCs w:val="20"/>
        </w:rPr>
        <w:t>).</w:t>
      </w:r>
    </w:p>
    <w:p w14:paraId="222C2689" w14:textId="79FDD6BD" w:rsidR="00C724F1" w:rsidRPr="00DD0B88" w:rsidRDefault="00C724F1" w:rsidP="004A49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DD0B88">
        <w:rPr>
          <w:rFonts w:ascii="Arial" w:hAnsi="Arial" w:cs="Arial"/>
          <w:szCs w:val="20"/>
        </w:rPr>
        <w:t>Wszelkie czynności związane z zabezpieczeniem nieuregulowane w niniejszej umowie regulują odrębne przepisy.</w:t>
      </w:r>
    </w:p>
    <w:p w14:paraId="12CF1C21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 złożenia w Instytucji Pośredniczącej prawidłowo wystawionego zabezpieczenia, o którym mowa w ust. 2, w terminie 14 dni od dnia wejścia w życie umowy.</w:t>
      </w:r>
    </w:p>
    <w:p w14:paraId="2E76E6F8" w14:textId="2CA84E09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Brak ustanowienia lub niewniesienie zabezpi</w:t>
      </w:r>
      <w:r w:rsidR="00DD0B88">
        <w:rPr>
          <w:rFonts w:cs="Arial"/>
          <w:szCs w:val="20"/>
        </w:rPr>
        <w:t xml:space="preserve">eczeń, o których mowa w ust. 2 </w:t>
      </w:r>
      <w:r w:rsidRPr="00AE31CD">
        <w:rPr>
          <w:rFonts w:cs="Arial"/>
          <w:szCs w:val="20"/>
        </w:rPr>
        <w:t>w terminie wynikającym z umowy i formie zaakceptowanej przez Instytucję Pośredniczącą, stanowi podstawę do rozwiązania umowy.</w:t>
      </w:r>
    </w:p>
    <w:p w14:paraId="22878ECA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Pośrednicząca jest uprawniona do żądania dodatkowego zabezpieczenia w formie wybranej spośród form określonych w rozporządzeniu w sprawie zaliczek w przypadku, gdy poweźmie uzasadnione </w:t>
      </w:r>
      <w:proofErr w:type="gramStart"/>
      <w:r w:rsidRPr="00AE31CD">
        <w:rPr>
          <w:rFonts w:cs="Arial"/>
          <w:szCs w:val="20"/>
        </w:rPr>
        <w:t>wątpliwości co</w:t>
      </w:r>
      <w:proofErr w:type="gramEnd"/>
      <w:r w:rsidRPr="00AE31CD">
        <w:rPr>
          <w:rFonts w:cs="Arial"/>
          <w:szCs w:val="20"/>
        </w:rPr>
        <w:t xml:space="preserve"> do prawidłowości realizowanego projektu</w:t>
      </w:r>
      <w:r>
        <w:rPr>
          <w:rFonts w:cs="Arial"/>
          <w:szCs w:val="20"/>
        </w:rPr>
        <w:t xml:space="preserve"> oraz w przypadku, o którym mowa w </w:t>
      </w:r>
      <w:r w:rsidRPr="008E253F">
        <w:rPr>
          <w:rFonts w:cs="Arial"/>
          <w:szCs w:val="20"/>
        </w:rPr>
        <w:t>§</w:t>
      </w:r>
      <w:r>
        <w:rPr>
          <w:rFonts w:cs="Arial"/>
          <w:szCs w:val="20"/>
        </w:rPr>
        <w:t xml:space="preserve"> 17 ust. 6</w:t>
      </w:r>
      <w:r w:rsidRPr="00AE31CD">
        <w:rPr>
          <w:rFonts w:cs="Arial"/>
          <w:szCs w:val="20"/>
        </w:rPr>
        <w:t>. Beneficjent obowiązany jest to żądanie spełnić pod rygorem rozwiązania umowy.</w:t>
      </w:r>
    </w:p>
    <w:p w14:paraId="457D94EE" w14:textId="6147156E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Wyboru form zabezpiecze</w:t>
      </w:r>
      <w:r w:rsidR="00DD0B88">
        <w:rPr>
          <w:rFonts w:cs="Arial"/>
          <w:szCs w:val="20"/>
        </w:rPr>
        <w:t xml:space="preserve">nia, o którym mowa w ust. </w:t>
      </w:r>
      <w:r w:rsidR="00414F38">
        <w:rPr>
          <w:rFonts w:cs="Arial"/>
          <w:szCs w:val="20"/>
        </w:rPr>
        <w:t>8</w:t>
      </w:r>
      <w:r>
        <w:rPr>
          <w:rFonts w:cs="Arial"/>
          <w:szCs w:val="20"/>
        </w:rPr>
        <w:t>, dokonuje Instytucja Pośrednicząca. Wybór może nastąpić poprzez akceptację propozycji przedstawionej przez beneficjenta</w:t>
      </w:r>
      <w:r w:rsidRPr="00AE31CD">
        <w:rPr>
          <w:rFonts w:cs="Arial"/>
          <w:szCs w:val="20"/>
        </w:rPr>
        <w:t>.</w:t>
      </w:r>
    </w:p>
    <w:p w14:paraId="7DC7351D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Zwrot zabezpieczenia określonego w ust. 2 nastąpi po upływie </w:t>
      </w:r>
      <w:r>
        <w:rPr>
          <w:rFonts w:cs="Arial"/>
          <w:szCs w:val="20"/>
        </w:rPr>
        <w:t>3 lat od dnia zakończenia realizacji projektu</w:t>
      </w:r>
      <w:r w:rsidRPr="00AE31CD">
        <w:rPr>
          <w:rFonts w:cs="Arial"/>
          <w:szCs w:val="20"/>
        </w:rPr>
        <w:t xml:space="preserve">, na pisemny wniosek beneficjenta. Instytucja Pośrednicząca zastrzega sobie prawo zniszczenia weksla in blanco wraz z deklaracją wekslową w przypadku braku takiego wniosku w terminie 6 miesięcy od upływu </w:t>
      </w:r>
      <w:r>
        <w:rPr>
          <w:rFonts w:cs="Arial"/>
          <w:szCs w:val="20"/>
        </w:rPr>
        <w:t>3 lat od dnia zakończenia realizacji projektu</w:t>
      </w:r>
      <w:r w:rsidRPr="00AE31CD">
        <w:rPr>
          <w:rFonts w:cs="Arial"/>
          <w:szCs w:val="20"/>
        </w:rPr>
        <w:t>.</w:t>
      </w:r>
    </w:p>
    <w:p w14:paraId="5E4DA4C0" w14:textId="02B5311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Zwolnienie </w:t>
      </w:r>
      <w:r>
        <w:rPr>
          <w:rFonts w:cs="Arial"/>
          <w:szCs w:val="20"/>
        </w:rPr>
        <w:t xml:space="preserve">z dodatkowego </w:t>
      </w:r>
      <w:r w:rsidRPr="00AE31CD">
        <w:rPr>
          <w:rFonts w:cs="Arial"/>
          <w:szCs w:val="20"/>
        </w:rPr>
        <w:t xml:space="preserve">zabezpieczenia, o którym mowa w ust. </w:t>
      </w:r>
      <w:r w:rsidR="00DD0B88">
        <w:rPr>
          <w:rFonts w:cs="Arial"/>
          <w:szCs w:val="20"/>
        </w:rPr>
        <w:t>8</w:t>
      </w:r>
      <w:r w:rsidRPr="00AE31CD">
        <w:rPr>
          <w:rFonts w:cs="Arial"/>
          <w:szCs w:val="20"/>
        </w:rPr>
        <w:t xml:space="preserve">, </w:t>
      </w:r>
      <w:r w:rsidR="00DD0B88">
        <w:rPr>
          <w:rFonts w:cs="Arial"/>
          <w:szCs w:val="20"/>
        </w:rPr>
        <w:t>nastą</w:t>
      </w:r>
      <w:r>
        <w:rPr>
          <w:rFonts w:cs="Arial"/>
          <w:szCs w:val="20"/>
        </w:rPr>
        <w:t xml:space="preserve">pi na pisemny </w:t>
      </w:r>
      <w:r w:rsidRPr="007E34DC">
        <w:rPr>
          <w:rFonts w:cs="Arial"/>
        </w:rPr>
        <w:t>wniosek beneficjenta, w przypadku rozliczenia przez Instytucję Pośredniczącą całości dofinansowania przyznanego niniejszą umową. Instytucja Pośrednicząca zastrzega sobie prawo zniszczenia zabezpiecze</w:t>
      </w:r>
      <w:r>
        <w:rPr>
          <w:rFonts w:cs="Arial"/>
        </w:rPr>
        <w:t>nia,</w:t>
      </w:r>
      <w:r w:rsidRPr="007E34DC">
        <w:rPr>
          <w:rFonts w:cs="Arial"/>
        </w:rPr>
        <w:t xml:space="preserve"> o który</w:t>
      </w:r>
      <w:r>
        <w:rPr>
          <w:rFonts w:cs="Arial"/>
        </w:rPr>
        <w:t>m</w:t>
      </w:r>
      <w:r w:rsidRPr="007E34DC">
        <w:rPr>
          <w:rFonts w:cs="Arial"/>
        </w:rPr>
        <w:t xml:space="preserve"> mowa w ust. </w:t>
      </w:r>
      <w:r w:rsidR="00DD0B88">
        <w:rPr>
          <w:rFonts w:cs="Arial"/>
        </w:rPr>
        <w:t>8</w:t>
      </w:r>
      <w:r w:rsidRPr="007E34DC">
        <w:rPr>
          <w:rFonts w:cs="Arial"/>
        </w:rPr>
        <w:t xml:space="preserve"> w przypadku braku takiego wniosku w terminie 6 miesięcy od rozliczenia całości dofinansowania</w:t>
      </w:r>
      <w:r w:rsidRPr="00AE31CD">
        <w:rPr>
          <w:rFonts w:cs="Arial"/>
          <w:szCs w:val="20"/>
        </w:rPr>
        <w:t>.</w:t>
      </w:r>
    </w:p>
    <w:p w14:paraId="63B64678" w14:textId="77777777" w:rsidR="00C724F1" w:rsidRPr="00264433" w:rsidRDefault="00C724F1" w:rsidP="00C724F1">
      <w:pPr>
        <w:pStyle w:val="Akapitzlist"/>
        <w:ind w:left="360"/>
        <w:jc w:val="both"/>
        <w:rPr>
          <w:rFonts w:ascii="Arial" w:eastAsia="Times New Roman" w:hAnsi="Arial" w:cs="Arial"/>
          <w:bCs/>
          <w:kern w:val="32"/>
          <w:sz w:val="10"/>
          <w:szCs w:val="10"/>
        </w:rPr>
      </w:pPr>
      <w:r w:rsidRPr="00AE31CD">
        <w:rPr>
          <w:rFonts w:ascii="Arial" w:eastAsia="Times New Roman" w:hAnsi="Arial" w:cs="Arial"/>
          <w:bCs/>
          <w:kern w:val="32"/>
          <w:szCs w:val="20"/>
        </w:rPr>
        <w:tab/>
      </w:r>
    </w:p>
    <w:p w14:paraId="62BA58EF" w14:textId="77777777" w:rsidR="00C724F1" w:rsidRPr="007E34DC" w:rsidRDefault="00C724F1" w:rsidP="00C724F1">
      <w:pPr>
        <w:pStyle w:val="Akapitzlist"/>
        <w:ind w:left="360"/>
        <w:jc w:val="center"/>
        <w:rPr>
          <w:rFonts w:ascii="Arial" w:eastAsia="Times New Roman" w:hAnsi="Arial" w:cs="Arial"/>
          <w:b/>
          <w:bCs/>
          <w:kern w:val="32"/>
        </w:rPr>
      </w:pPr>
      <w:r w:rsidRPr="007E34DC">
        <w:rPr>
          <w:rFonts w:ascii="Arial" w:eastAsia="Times New Roman" w:hAnsi="Arial" w:cs="Arial"/>
          <w:b/>
          <w:bCs/>
          <w:kern w:val="32"/>
        </w:rPr>
        <w:t xml:space="preserve">§ 19. </w:t>
      </w:r>
    </w:p>
    <w:p w14:paraId="21F2C5E2" w14:textId="77777777" w:rsidR="00C724F1" w:rsidRDefault="00C724F1" w:rsidP="00C724F1">
      <w:pPr>
        <w:pStyle w:val="Akapitzlist"/>
        <w:ind w:left="360"/>
        <w:jc w:val="center"/>
        <w:rPr>
          <w:rFonts w:ascii="Arial" w:eastAsia="Times New Roman" w:hAnsi="Arial" w:cs="Arial"/>
          <w:b/>
          <w:bCs/>
          <w:kern w:val="32"/>
        </w:rPr>
      </w:pPr>
      <w:r w:rsidRPr="007E34DC">
        <w:rPr>
          <w:rFonts w:ascii="Arial" w:eastAsia="Times New Roman" w:hAnsi="Arial" w:cs="Arial"/>
          <w:b/>
          <w:bCs/>
          <w:kern w:val="32"/>
        </w:rPr>
        <w:t>Ewaluacja</w:t>
      </w:r>
    </w:p>
    <w:p w14:paraId="799E28A5" w14:textId="77777777" w:rsidR="00C724F1" w:rsidRPr="00264433" w:rsidRDefault="00C724F1" w:rsidP="00C724F1">
      <w:pPr>
        <w:pStyle w:val="Akapitzlist"/>
        <w:ind w:left="360"/>
        <w:jc w:val="center"/>
        <w:rPr>
          <w:rFonts w:ascii="Arial" w:eastAsia="Times New Roman" w:hAnsi="Arial" w:cs="Arial"/>
          <w:b/>
          <w:bCs/>
          <w:kern w:val="32"/>
          <w:sz w:val="10"/>
          <w:szCs w:val="10"/>
        </w:rPr>
      </w:pPr>
    </w:p>
    <w:p w14:paraId="438A2EF6" w14:textId="77777777" w:rsidR="00C724F1" w:rsidRPr="007E34DC" w:rsidRDefault="00C724F1" w:rsidP="00772D6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7E34DC">
        <w:rPr>
          <w:rFonts w:ascii="Arial" w:hAnsi="Arial" w:cs="Arial"/>
        </w:rPr>
        <w:t xml:space="preserve">Beneficjent w okresie realizacji projektu oraz do końca okresu, o którym mowa w art. 140 ust. 1 rozporządzenia 1303/2013 jest zobowiązany do współpracy z Instytucją Zarządzającą, Instytucją Pośredniczącą lub inną uprawnioną instytucją, jednostką organizacyjną lub podmiotem dokonujący ewaluacji, w tym w szczególności do: </w:t>
      </w:r>
    </w:p>
    <w:p w14:paraId="2738784C" w14:textId="77777777" w:rsidR="00C724F1" w:rsidRPr="007E34DC" w:rsidRDefault="00C724F1" w:rsidP="00772D62">
      <w:pPr>
        <w:numPr>
          <w:ilvl w:val="1"/>
          <w:numId w:val="44"/>
        </w:numPr>
        <w:tabs>
          <w:tab w:val="num" w:pos="-1985"/>
        </w:tabs>
        <w:suppressAutoHyphens/>
        <w:spacing w:after="0" w:line="240" w:lineRule="auto"/>
        <w:ind w:left="567" w:hanging="141"/>
        <w:jc w:val="both"/>
        <w:rPr>
          <w:rFonts w:eastAsia="Times New Roman" w:cs="Arial"/>
          <w:szCs w:val="20"/>
        </w:rPr>
      </w:pPr>
      <w:proofErr w:type="gramStart"/>
      <w:r w:rsidRPr="007E34DC">
        <w:rPr>
          <w:rFonts w:cs="Arial"/>
          <w:szCs w:val="20"/>
        </w:rPr>
        <w:t>udzielania</w:t>
      </w:r>
      <w:proofErr w:type="gramEnd"/>
      <w:r w:rsidRPr="007E34DC">
        <w:rPr>
          <w:rFonts w:cs="Arial"/>
          <w:szCs w:val="20"/>
        </w:rPr>
        <w:t xml:space="preserve"> wszelkich informacji dotyczących projektu we wskazanym zakresie, w tym o efektach wynikających z realizacji projektu;</w:t>
      </w:r>
    </w:p>
    <w:p w14:paraId="3C6BC8C9" w14:textId="77777777" w:rsidR="00C724F1" w:rsidRPr="007E34DC" w:rsidRDefault="00C724F1" w:rsidP="00772D62">
      <w:pPr>
        <w:numPr>
          <w:ilvl w:val="1"/>
          <w:numId w:val="45"/>
        </w:numPr>
        <w:tabs>
          <w:tab w:val="clear" w:pos="1588"/>
        </w:tabs>
        <w:suppressAutoHyphens/>
        <w:spacing w:after="0" w:line="240" w:lineRule="auto"/>
        <w:ind w:left="567" w:hanging="141"/>
        <w:jc w:val="both"/>
        <w:rPr>
          <w:rFonts w:cs="Arial"/>
          <w:szCs w:val="20"/>
        </w:rPr>
      </w:pPr>
      <w:proofErr w:type="gramStart"/>
      <w:r w:rsidRPr="007E34DC">
        <w:rPr>
          <w:rFonts w:cs="Arial"/>
          <w:szCs w:val="20"/>
        </w:rPr>
        <w:t>uczestnictwa</w:t>
      </w:r>
      <w:proofErr w:type="gramEnd"/>
      <w:r w:rsidRPr="007E34DC">
        <w:rPr>
          <w:rFonts w:cs="Arial"/>
          <w:szCs w:val="20"/>
        </w:rPr>
        <w:t xml:space="preserve"> w ankietach, wywiadach i innych formach realizacji badań ewaluacyjnych oraz udostępniania informacji koniecznych do e</w:t>
      </w:r>
      <w:r>
        <w:rPr>
          <w:rFonts w:cs="Arial"/>
          <w:szCs w:val="20"/>
        </w:rPr>
        <w:t>waluacji we wskazanym zakresie.</w:t>
      </w:r>
    </w:p>
    <w:p w14:paraId="0E02A44F" w14:textId="77777777" w:rsidR="00C724F1" w:rsidRDefault="00C724F1" w:rsidP="00772D6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7E34DC">
        <w:rPr>
          <w:rFonts w:ascii="Arial" w:hAnsi="Arial" w:cs="Arial"/>
        </w:rPr>
        <w:t>Na wniosek Instytucji Zarządzającej, Instytucji Pośredniczącej lub innej uprawnionej instytucji, jednostki organizacyjnej lub podmiotu dokonującego ewaluacji, beneficjent jest zobowiązany przedłożyć kopie określonego we wniosku sprawozdania, które jest zobowiązany składać w Głównym Urzędzie Statystycznym na podstawie ustawy z dnia 29 czerwca 1995 r. o statystyce publicznej (Dz. U. z 2016 r</w:t>
      </w:r>
      <w:proofErr w:type="gramStart"/>
      <w:r w:rsidRPr="007E34DC">
        <w:rPr>
          <w:rFonts w:ascii="Arial" w:hAnsi="Arial" w:cs="Arial"/>
        </w:rPr>
        <w:t>. 1068). Kopie</w:t>
      </w:r>
      <w:proofErr w:type="gramEnd"/>
      <w:r w:rsidRPr="007E34DC">
        <w:rPr>
          <w:rFonts w:ascii="Arial" w:hAnsi="Arial" w:cs="Arial"/>
        </w:rPr>
        <w:t xml:space="preserve"> przesyłane są w wersji elektronicznej, w formacie i terminie określonym we wniosku.</w:t>
      </w:r>
    </w:p>
    <w:p w14:paraId="166623A6" w14:textId="77777777" w:rsidR="00C724F1" w:rsidRDefault="00C724F1" w:rsidP="00C724F1">
      <w:pPr>
        <w:pStyle w:val="Akapitzlist"/>
        <w:spacing w:after="0"/>
        <w:ind w:left="357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</w:p>
    <w:p w14:paraId="67724C94" w14:textId="77777777" w:rsidR="00C724F1" w:rsidRDefault="00C724F1" w:rsidP="00C724F1">
      <w:pPr>
        <w:pStyle w:val="Akapitzlist"/>
        <w:spacing w:after="0"/>
        <w:ind w:left="357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  <w:r w:rsidRPr="00AE31CD">
        <w:rPr>
          <w:rFonts w:ascii="Arial" w:eastAsia="Times New Roman" w:hAnsi="Arial" w:cs="Arial"/>
          <w:b/>
          <w:bCs/>
          <w:kern w:val="32"/>
          <w:szCs w:val="20"/>
        </w:rPr>
        <w:t xml:space="preserve">§ </w:t>
      </w:r>
      <w:r>
        <w:rPr>
          <w:rFonts w:ascii="Arial" w:eastAsia="Times New Roman" w:hAnsi="Arial" w:cs="Arial"/>
          <w:b/>
          <w:bCs/>
          <w:kern w:val="32"/>
          <w:szCs w:val="20"/>
        </w:rPr>
        <w:t>20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t>.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br/>
        <w:t>Komunikacja Stron</w:t>
      </w:r>
    </w:p>
    <w:p w14:paraId="26F0A93A" w14:textId="77777777" w:rsidR="00C724F1" w:rsidRPr="00AE31CD" w:rsidRDefault="00C724F1" w:rsidP="00C724F1">
      <w:pPr>
        <w:pStyle w:val="Akapitzlist"/>
        <w:spacing w:after="0"/>
        <w:ind w:left="357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</w:p>
    <w:p w14:paraId="7998D947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Strony przewidują w szczególności następujące formy komunikacji w ramach wykonywania umowy:</w:t>
      </w:r>
    </w:p>
    <w:p w14:paraId="77D4765F" w14:textId="77777777" w:rsidR="00C724F1" w:rsidRPr="00AE31CD" w:rsidRDefault="00C724F1" w:rsidP="00772D6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listem</w:t>
      </w:r>
      <w:proofErr w:type="gramEnd"/>
      <w:r w:rsidRPr="00AE31CD">
        <w:rPr>
          <w:rFonts w:ascii="Arial" w:hAnsi="Arial" w:cs="Arial"/>
          <w:szCs w:val="20"/>
        </w:rPr>
        <w:t xml:space="preserve"> poleconym;</w:t>
      </w:r>
    </w:p>
    <w:p w14:paraId="2CCE04D6" w14:textId="77777777" w:rsidR="00C724F1" w:rsidRPr="00AE31CD" w:rsidRDefault="00C724F1" w:rsidP="00772D6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pocztą</w:t>
      </w:r>
      <w:proofErr w:type="gramEnd"/>
      <w:r w:rsidRPr="00AE31CD">
        <w:rPr>
          <w:rFonts w:ascii="Arial" w:hAnsi="Arial" w:cs="Arial"/>
          <w:szCs w:val="20"/>
        </w:rPr>
        <w:t xml:space="preserve"> kurierską;</w:t>
      </w:r>
    </w:p>
    <w:p w14:paraId="769C55FD" w14:textId="77777777" w:rsidR="00C724F1" w:rsidRPr="00AE31CD" w:rsidRDefault="00C724F1" w:rsidP="00772D6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za</w:t>
      </w:r>
      <w:proofErr w:type="gramEnd"/>
      <w:r w:rsidRPr="00AE31CD">
        <w:rPr>
          <w:rFonts w:ascii="Arial" w:hAnsi="Arial" w:cs="Arial"/>
          <w:szCs w:val="20"/>
        </w:rPr>
        <w:t xml:space="preserve"> pomocą autoryzacji e-PUAP;</w:t>
      </w:r>
    </w:p>
    <w:p w14:paraId="669BB95A" w14:textId="77777777" w:rsidR="00C724F1" w:rsidRPr="00AE31CD" w:rsidRDefault="00C724F1" w:rsidP="00772D6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za</w:t>
      </w:r>
      <w:proofErr w:type="gramEnd"/>
      <w:r w:rsidRPr="00AE31CD">
        <w:rPr>
          <w:rFonts w:ascii="Arial" w:hAnsi="Arial" w:cs="Arial"/>
          <w:szCs w:val="20"/>
        </w:rPr>
        <w:t xml:space="preserve"> pośrednictwem systemu SL2014.</w:t>
      </w:r>
    </w:p>
    <w:p w14:paraId="7F22A801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Oświadczenia, wnioski lub dokumenty będą uznawane za złożone w dniu doręczenia listu poleconego lub przesyłki kurierskiej, dokonania autoryzacji poprzez e-PUAP lub system SL2014.</w:t>
      </w:r>
    </w:p>
    <w:p w14:paraId="6F94274C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Jeżeli beneficjent odmawia przyjęcia korespondencji uznaje się, że została ona doręczona w dniu złożenia oświadczenia o odmowie jej przyjęcia.</w:t>
      </w:r>
    </w:p>
    <w:p w14:paraId="21B46F0B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Wszelka korespondencja związana z realizacją umowy powinna być opatrzona numerem umowy.</w:t>
      </w:r>
    </w:p>
    <w:p w14:paraId="2214CA25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Adresy do doręczeń korespondencji w formie określonej w ust. 1 pkt 1 i 2 są następujące:</w:t>
      </w:r>
    </w:p>
    <w:p w14:paraId="129BBC6B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……………………………………………………………………….</w:t>
      </w:r>
    </w:p>
    <w:p w14:paraId="7B981994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Osobami upoważnionymi do bieżących kontaktów w ramach realizacji umowy są:</w:t>
      </w:r>
    </w:p>
    <w:p w14:paraId="151A3243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………………………………………………………………………..</w:t>
      </w:r>
    </w:p>
    <w:p w14:paraId="2906F29B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zmiany danych, o których mowa w ust. 5 i 6, Strona, której zmiana dotyczy jest zobowiązana do powiadomienia drugiej Strony o tym fakcie niezwłocznie, lecz nie później niż w terminie 14 dni od zmiany danych. Do czasu powiadomienia korespondencję wysłaną na dotychczasowe adresy uważa się za doręczoną.</w:t>
      </w:r>
    </w:p>
    <w:p w14:paraId="0A95FBFA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Korespondencja będzie uznana za doręczoną w przypadku, gdy zostanie zwrócona z adnotacją operatora pocztowego o braku możliwości doręczenia przesyłki, np. „adresat przeprowadził się”, „nie podjęto w terminie”, „adresat nieznany”. Za dzień doręczenia uznaje się datę wpływu do Instytucji Pośredniczącej nieodebranej korespondencji. </w:t>
      </w:r>
    </w:p>
    <w:p w14:paraId="36F06D3A" w14:textId="77777777" w:rsidR="00C724F1" w:rsidRPr="00AE31CD" w:rsidRDefault="00C724F1" w:rsidP="00C724F1">
      <w:pPr>
        <w:keepNext/>
        <w:spacing w:before="100" w:after="100" w:afterAutospacing="1"/>
        <w:ind w:left="425" w:hanging="425"/>
        <w:jc w:val="center"/>
        <w:outlineLvl w:val="0"/>
        <w:rPr>
          <w:rFonts w:cs="Arial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2</w:t>
      </w:r>
      <w:r>
        <w:rPr>
          <w:rFonts w:eastAsia="Times New Roman" w:cs="Arial"/>
          <w:b/>
          <w:bCs/>
          <w:kern w:val="32"/>
          <w:szCs w:val="20"/>
        </w:rPr>
        <w:t>1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Postanowienia końcowe</w:t>
      </w:r>
    </w:p>
    <w:p w14:paraId="409B27E1" w14:textId="77777777" w:rsidR="00C724F1" w:rsidRPr="00AE31CD" w:rsidRDefault="00C724F1" w:rsidP="00772D6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obliczania terminów, o których mowa w umowie, stosuje się przepisy kodeksu cywilnego.</w:t>
      </w:r>
    </w:p>
    <w:p w14:paraId="266A6EAE" w14:textId="77777777" w:rsidR="00DD0B88" w:rsidRPr="00AE31CD" w:rsidRDefault="00DD0B88" w:rsidP="00DD0B8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Wszelkie spory powstałe w trakcie realizacji projektu oraz związane z interpretacją umowy będą poddane rozstrzygnięciu w pierwszej kolejności w drodze negocjacji pomiędzy Stronami.</w:t>
      </w:r>
    </w:p>
    <w:p w14:paraId="5C24C933" w14:textId="77777777" w:rsidR="00DD0B88" w:rsidRPr="00AE31CD" w:rsidRDefault="00DD0B88" w:rsidP="00DD0B8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Jeżeli Strony nie dojdą do porozumienia, spory będą poddane rozstrzygnięciu przez sąd powszechny, właściwy miejscowo dla siedziby Instytucji Pośredniczącej.</w:t>
      </w:r>
    </w:p>
    <w:p w14:paraId="4591B005" w14:textId="77777777" w:rsidR="00C724F1" w:rsidRPr="00AE31CD" w:rsidRDefault="00C724F1" w:rsidP="00772D6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Umowę sporządzono w dwóch jednobrzmiących egzemplarzach, po jednym dla każdej ze Stron.</w:t>
      </w:r>
    </w:p>
    <w:p w14:paraId="011A91E7" w14:textId="77777777" w:rsidR="00C724F1" w:rsidRPr="00AE31CD" w:rsidRDefault="00C724F1" w:rsidP="00772D6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Integralną część umowy stanowią załączniki:</w:t>
      </w:r>
    </w:p>
    <w:p w14:paraId="735BF579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AE31CD">
        <w:rPr>
          <w:rFonts w:ascii="Arial" w:hAnsi="Arial" w:cs="Arial"/>
          <w:szCs w:val="20"/>
        </w:rPr>
        <w:t>ydruk wniosku o dofinansowanie wraz z załącznikami;</w:t>
      </w:r>
    </w:p>
    <w:p w14:paraId="29E529C2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>armonogram rzeczowo-finansowy projektu;</w:t>
      </w:r>
    </w:p>
    <w:p w14:paraId="577FADCC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>armonogram płatności;</w:t>
      </w:r>
    </w:p>
    <w:p w14:paraId="583B5F66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</w:t>
      </w:r>
      <w:r w:rsidRPr="00AE31CD">
        <w:rPr>
          <w:rFonts w:ascii="Arial" w:hAnsi="Arial" w:cs="Arial"/>
          <w:szCs w:val="20"/>
        </w:rPr>
        <w:t xml:space="preserve">świadczenie o kwalifikowalności </w:t>
      </w:r>
      <w:proofErr w:type="gramStart"/>
      <w:r w:rsidRPr="00AE31CD">
        <w:rPr>
          <w:rFonts w:ascii="Arial" w:hAnsi="Arial" w:cs="Arial"/>
          <w:szCs w:val="20"/>
        </w:rPr>
        <w:t>VAT (jeżeli</w:t>
      </w:r>
      <w:proofErr w:type="gramEnd"/>
      <w:r w:rsidRPr="00AE31CD">
        <w:rPr>
          <w:rFonts w:ascii="Arial" w:hAnsi="Arial" w:cs="Arial"/>
          <w:szCs w:val="20"/>
        </w:rPr>
        <w:t xml:space="preserve"> dotyczy);</w:t>
      </w:r>
    </w:p>
    <w:p w14:paraId="78C7A24B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</w:t>
      </w:r>
      <w:r w:rsidRPr="00AE31CD">
        <w:rPr>
          <w:rFonts w:ascii="Arial" w:hAnsi="Arial" w:cs="Arial"/>
          <w:szCs w:val="20"/>
        </w:rPr>
        <w:t xml:space="preserve">opia dokumentu potwierdzającego umocowanie przedstawiciela beneficjenta do działania w jego imieniu i na jego rzecz (pełnomocnictwo, </w:t>
      </w:r>
      <w:proofErr w:type="gramStart"/>
      <w:r w:rsidRPr="00AE31CD">
        <w:rPr>
          <w:rFonts w:ascii="Arial" w:hAnsi="Arial" w:cs="Arial"/>
          <w:szCs w:val="20"/>
        </w:rPr>
        <w:t>inne) (jeżeli</w:t>
      </w:r>
      <w:proofErr w:type="gramEnd"/>
      <w:r w:rsidRPr="00AE31CD">
        <w:rPr>
          <w:rFonts w:ascii="Arial" w:hAnsi="Arial" w:cs="Arial"/>
          <w:szCs w:val="20"/>
        </w:rPr>
        <w:t xml:space="preserve"> dotyczy);</w:t>
      </w:r>
    </w:p>
    <w:p w14:paraId="1DAA1A13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O</w:t>
      </w:r>
      <w:r w:rsidRPr="00AE31CD">
        <w:rPr>
          <w:rFonts w:ascii="Arial" w:hAnsi="Arial" w:cs="Arial"/>
          <w:szCs w:val="20"/>
        </w:rPr>
        <w:t>świadczenie  o</w:t>
      </w:r>
      <w:proofErr w:type="gramEnd"/>
      <w:r w:rsidRPr="00AE31CD">
        <w:rPr>
          <w:rFonts w:ascii="Arial" w:hAnsi="Arial" w:cs="Arial"/>
          <w:szCs w:val="20"/>
        </w:rPr>
        <w:t xml:space="preserve"> prowadzeniu rachunku </w:t>
      </w:r>
      <w:r>
        <w:rPr>
          <w:rFonts w:ascii="Arial" w:hAnsi="Arial" w:cs="Arial"/>
          <w:szCs w:val="20"/>
        </w:rPr>
        <w:t xml:space="preserve">bankowego </w:t>
      </w:r>
      <w:r w:rsidRPr="00AE31CD">
        <w:rPr>
          <w:rFonts w:ascii="Arial" w:hAnsi="Arial" w:cs="Arial"/>
          <w:szCs w:val="20"/>
        </w:rPr>
        <w:t>przeznaczonego do rozliczeń projektu</w:t>
      </w:r>
      <w:r>
        <w:rPr>
          <w:rFonts w:ascii="Arial" w:hAnsi="Arial" w:cs="Arial"/>
          <w:szCs w:val="20"/>
        </w:rPr>
        <w:t xml:space="preserve"> wraz z kopią otwarcia rachunku w banku</w:t>
      </w:r>
      <w:r w:rsidRPr="00AE31CD">
        <w:rPr>
          <w:rFonts w:ascii="Arial" w:hAnsi="Arial" w:cs="Arial"/>
          <w:szCs w:val="20"/>
        </w:rPr>
        <w:t>;</w:t>
      </w:r>
    </w:p>
    <w:p w14:paraId="21B70413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AE31CD">
        <w:rPr>
          <w:rFonts w:ascii="Arial" w:hAnsi="Arial" w:cs="Arial"/>
          <w:szCs w:val="20"/>
        </w:rPr>
        <w:t>zór weksla in blanco;</w:t>
      </w:r>
    </w:p>
    <w:p w14:paraId="05241716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AE31CD">
        <w:rPr>
          <w:rFonts w:ascii="Arial" w:hAnsi="Arial" w:cs="Arial"/>
          <w:szCs w:val="20"/>
        </w:rPr>
        <w:t>zór deklaracji wekslowej dla osób fizycznych;</w:t>
      </w:r>
    </w:p>
    <w:p w14:paraId="549653B9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AE31CD">
        <w:rPr>
          <w:rFonts w:ascii="Arial" w:hAnsi="Arial" w:cs="Arial"/>
          <w:szCs w:val="20"/>
        </w:rPr>
        <w:t>zór deklaracji wekslowej dla osób prawnych;</w:t>
      </w:r>
    </w:p>
    <w:p w14:paraId="2616CAE8" w14:textId="77777777" w:rsidR="00C724F1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</w:t>
      </w:r>
      <w:r w:rsidRPr="00AE31CD">
        <w:rPr>
          <w:rFonts w:ascii="Arial" w:hAnsi="Arial" w:cs="Arial"/>
          <w:szCs w:val="20"/>
        </w:rPr>
        <w:t>rogram promocji</w:t>
      </w:r>
      <w:r>
        <w:rPr>
          <w:rFonts w:ascii="Arial" w:hAnsi="Arial" w:cs="Arial"/>
          <w:szCs w:val="20"/>
        </w:rPr>
        <w:t>;</w:t>
      </w:r>
    </w:p>
    <w:p w14:paraId="5372F2EF" w14:textId="77777777" w:rsidR="00C724F1" w:rsidRPr="009857E3" w:rsidRDefault="00C724F1" w:rsidP="00772D62">
      <w:pPr>
        <w:numPr>
          <w:ilvl w:val="0"/>
          <w:numId w:val="31"/>
        </w:numPr>
        <w:spacing w:after="0"/>
        <w:jc w:val="both"/>
        <w:rPr>
          <w:rFonts w:cs="Arial"/>
          <w:szCs w:val="20"/>
        </w:rPr>
      </w:pPr>
      <w:r>
        <w:t>Aktualne o</w:t>
      </w:r>
      <w:r w:rsidRPr="00A431A8">
        <w:t>świadczen</w:t>
      </w:r>
      <w:r>
        <w:t>ie</w:t>
      </w:r>
      <w:r w:rsidRPr="00A431A8">
        <w:t xml:space="preserve"> o spełnianiu kryteriów MŚP.</w:t>
      </w:r>
      <w:r w:rsidRPr="00463C7F">
        <w:rPr>
          <w:rFonts w:cs="Arial"/>
          <w:szCs w:val="20"/>
        </w:rPr>
        <w:t xml:space="preserve"> </w:t>
      </w:r>
    </w:p>
    <w:p w14:paraId="7BDE8DB1" w14:textId="77777777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</w:t>
      </w:r>
      <w:r>
        <w:rPr>
          <w:rFonts w:eastAsia="Times New Roman" w:cs="Arial"/>
          <w:b/>
          <w:bCs/>
          <w:kern w:val="32"/>
          <w:szCs w:val="20"/>
        </w:rPr>
        <w:t xml:space="preserve"> </w:t>
      </w:r>
      <w:r w:rsidRPr="00AE31CD">
        <w:rPr>
          <w:rFonts w:eastAsia="Times New Roman" w:cs="Arial"/>
          <w:b/>
          <w:bCs/>
          <w:kern w:val="32"/>
          <w:szCs w:val="20"/>
        </w:rPr>
        <w:t>2</w:t>
      </w:r>
      <w:r>
        <w:rPr>
          <w:rFonts w:eastAsia="Times New Roman" w:cs="Arial"/>
          <w:b/>
          <w:bCs/>
          <w:kern w:val="32"/>
          <w:szCs w:val="20"/>
        </w:rPr>
        <w:t>2</w:t>
      </w:r>
      <w:r w:rsidRPr="00AE31CD">
        <w:rPr>
          <w:rFonts w:eastAsia="Times New Roman" w:cs="Arial"/>
          <w:b/>
          <w:bCs/>
          <w:kern w:val="32"/>
          <w:szCs w:val="20"/>
        </w:rPr>
        <w:br/>
        <w:t>Wejście w życie umowy</w:t>
      </w:r>
    </w:p>
    <w:p w14:paraId="23EEBB76" w14:textId="77777777" w:rsidR="00C724F1" w:rsidRPr="00AE31CD" w:rsidRDefault="00C724F1" w:rsidP="00C724F1">
      <w:p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Umowa wchodzi w życie z dniem podpisania przez ostatnią ze Stron. </w:t>
      </w:r>
    </w:p>
    <w:p w14:paraId="189A5099" w14:textId="77777777" w:rsidR="00C724F1" w:rsidRPr="00AE31CD" w:rsidRDefault="00C724F1" w:rsidP="00C724F1">
      <w:pPr>
        <w:spacing w:after="0" w:line="240" w:lineRule="auto"/>
        <w:ind w:left="357" w:hanging="357"/>
        <w:jc w:val="both"/>
        <w:rPr>
          <w:rFonts w:cs="Arial"/>
          <w:szCs w:val="20"/>
        </w:rPr>
      </w:pPr>
    </w:p>
    <w:p w14:paraId="7312AFEE" w14:textId="77777777" w:rsidR="00C724F1" w:rsidRPr="00AE31CD" w:rsidRDefault="00C724F1" w:rsidP="00C724F1">
      <w:pPr>
        <w:jc w:val="both"/>
        <w:rPr>
          <w:rFonts w:cs="Arial"/>
          <w:szCs w:val="20"/>
        </w:rPr>
      </w:pPr>
    </w:p>
    <w:p w14:paraId="2EF44010" w14:textId="77777777" w:rsidR="00C724F1" w:rsidRPr="00AE31CD" w:rsidRDefault="00C724F1" w:rsidP="00C724F1">
      <w:pPr>
        <w:rPr>
          <w:rFonts w:cs="Arial"/>
          <w:szCs w:val="20"/>
        </w:rPr>
      </w:pPr>
    </w:p>
    <w:p w14:paraId="6B4A705D" w14:textId="77777777" w:rsidR="00C724F1" w:rsidRPr="00AE31CD" w:rsidRDefault="00C724F1" w:rsidP="00C724F1">
      <w:pPr>
        <w:rPr>
          <w:rFonts w:cs="Arial"/>
          <w:b/>
          <w:szCs w:val="20"/>
        </w:rPr>
      </w:pPr>
      <w:r w:rsidRPr="00AE31CD">
        <w:rPr>
          <w:rFonts w:cs="Arial"/>
          <w:b/>
          <w:szCs w:val="20"/>
        </w:rPr>
        <w:t xml:space="preserve">BENEFICJENT </w:t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  <w:t>INSTYTUCJA POŚREDNICZĄCA</w:t>
      </w:r>
    </w:p>
    <w:p w14:paraId="21C595B9" w14:textId="77777777" w:rsidR="00C724F1" w:rsidRPr="008D28A2" w:rsidRDefault="00C724F1" w:rsidP="00C724F1">
      <w:pPr>
        <w:rPr>
          <w:rFonts w:cs="Arial"/>
          <w:szCs w:val="20"/>
        </w:rPr>
      </w:pPr>
      <w:r w:rsidRPr="00AE31CD">
        <w:rPr>
          <w:rFonts w:cs="Arial"/>
          <w:szCs w:val="20"/>
        </w:rPr>
        <w:t>(miejscowość, data, podpis</w:t>
      </w:r>
      <w:proofErr w:type="gramStart"/>
      <w:r w:rsidRPr="00AE31CD">
        <w:rPr>
          <w:rFonts w:cs="Arial"/>
          <w:szCs w:val="20"/>
        </w:rPr>
        <w:t>)</w:t>
      </w:r>
      <w:r w:rsidRPr="00AE31CD">
        <w:rPr>
          <w:rFonts w:cs="Arial"/>
          <w:szCs w:val="20"/>
        </w:rPr>
        <w:tab/>
      </w:r>
      <w:r w:rsidRPr="00AE31CD">
        <w:rPr>
          <w:rFonts w:cs="Arial"/>
          <w:szCs w:val="20"/>
        </w:rPr>
        <w:tab/>
      </w:r>
      <w:r w:rsidRPr="00AE31CD">
        <w:rPr>
          <w:rFonts w:cs="Arial"/>
          <w:szCs w:val="20"/>
        </w:rPr>
        <w:tab/>
      </w:r>
      <w:r w:rsidRPr="00AE31CD">
        <w:rPr>
          <w:rFonts w:cs="Arial"/>
          <w:szCs w:val="20"/>
        </w:rPr>
        <w:tab/>
        <w:t>(miejscowość</w:t>
      </w:r>
      <w:proofErr w:type="gramEnd"/>
      <w:r w:rsidRPr="00AE31CD">
        <w:rPr>
          <w:rFonts w:cs="Arial"/>
          <w:szCs w:val="20"/>
        </w:rPr>
        <w:t>, data, podpis)</w:t>
      </w:r>
    </w:p>
    <w:p w14:paraId="340DB073" w14:textId="77777777" w:rsidR="00122337" w:rsidRDefault="008057B2"/>
    <w:sectPr w:rsidR="00122337" w:rsidSect="00791C5E">
      <w:footerReference w:type="default" r:id="rId10"/>
      <w:headerReference w:type="first" r:id="rId11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6CAEB" w14:textId="77777777" w:rsidR="00C724F1" w:rsidRDefault="00C724F1" w:rsidP="00C724F1">
      <w:pPr>
        <w:spacing w:after="0" w:line="240" w:lineRule="auto"/>
      </w:pPr>
      <w:r>
        <w:separator/>
      </w:r>
    </w:p>
  </w:endnote>
  <w:endnote w:type="continuationSeparator" w:id="0">
    <w:p w14:paraId="703EFBDF" w14:textId="77777777" w:rsidR="00C724F1" w:rsidRDefault="00C724F1" w:rsidP="00C7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211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FED1753" w14:textId="77777777" w:rsidR="000B30AA" w:rsidRPr="00481718" w:rsidRDefault="00D809C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81718">
          <w:rPr>
            <w:rFonts w:ascii="Arial" w:hAnsi="Arial" w:cs="Arial"/>
            <w:sz w:val="20"/>
            <w:szCs w:val="20"/>
          </w:rPr>
          <w:fldChar w:fldCharType="begin"/>
        </w:r>
        <w:r w:rsidRPr="00481718">
          <w:rPr>
            <w:rFonts w:ascii="Arial" w:hAnsi="Arial" w:cs="Arial"/>
            <w:sz w:val="20"/>
            <w:szCs w:val="20"/>
          </w:rPr>
          <w:instrText>PAGE   \* MERGEFORMAT</w:instrText>
        </w:r>
        <w:r w:rsidRPr="00481718">
          <w:rPr>
            <w:rFonts w:ascii="Arial" w:hAnsi="Arial" w:cs="Arial"/>
            <w:sz w:val="20"/>
            <w:szCs w:val="20"/>
          </w:rPr>
          <w:fldChar w:fldCharType="separate"/>
        </w:r>
        <w:r w:rsidR="008057B2">
          <w:rPr>
            <w:rFonts w:ascii="Arial" w:hAnsi="Arial" w:cs="Arial"/>
            <w:noProof/>
            <w:sz w:val="20"/>
            <w:szCs w:val="20"/>
          </w:rPr>
          <w:t>17</w:t>
        </w:r>
        <w:r w:rsidRPr="0048171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5A49470" w14:textId="77777777" w:rsidR="000B30AA" w:rsidRDefault="008057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A5243" w14:textId="77777777" w:rsidR="00C724F1" w:rsidRDefault="00C724F1" w:rsidP="00C724F1">
      <w:pPr>
        <w:spacing w:after="0" w:line="240" w:lineRule="auto"/>
      </w:pPr>
      <w:r>
        <w:separator/>
      </w:r>
    </w:p>
  </w:footnote>
  <w:footnote w:type="continuationSeparator" w:id="0">
    <w:p w14:paraId="7F750345" w14:textId="77777777" w:rsidR="00C724F1" w:rsidRDefault="00C724F1" w:rsidP="00C724F1">
      <w:pPr>
        <w:spacing w:after="0" w:line="240" w:lineRule="auto"/>
      </w:pPr>
      <w:r>
        <w:continuationSeparator/>
      </w:r>
    </w:p>
  </w:footnote>
  <w:footnote w:id="1">
    <w:p w14:paraId="7FD3D03B" w14:textId="77777777" w:rsidR="00C724F1" w:rsidRPr="008D28A2" w:rsidRDefault="00C724F1" w:rsidP="00C724F1">
      <w:pPr>
        <w:spacing w:after="0" w:line="240" w:lineRule="auto"/>
        <w:jc w:val="both"/>
        <w:rPr>
          <w:rStyle w:val="Odwoanieprzypisudolnego"/>
          <w:sz w:val="16"/>
          <w:szCs w:val="16"/>
        </w:rPr>
      </w:pPr>
      <w:r w:rsidRPr="00E829A3">
        <w:rPr>
          <w:rStyle w:val="Odwoanieprzypisudolnego"/>
          <w:rFonts w:cs="Arial"/>
          <w:sz w:val="16"/>
          <w:szCs w:val="16"/>
        </w:rPr>
        <w:footnoteRef/>
      </w:r>
      <w:r w:rsidRPr="008D28A2">
        <w:rPr>
          <w:rStyle w:val="Odwoanieprzypisudolnego"/>
        </w:rPr>
        <w:t xml:space="preserve"> </w:t>
      </w:r>
      <w:r w:rsidRPr="008D28A2">
        <w:rPr>
          <w:rStyle w:val="Odwoanieprzypisudolnego"/>
          <w:sz w:val="16"/>
          <w:szCs w:val="16"/>
        </w:rPr>
        <w:t>Nie dotyczy dokumentów elektronicznych przekazywanych w ramach systemu SL2014.</w:t>
      </w:r>
    </w:p>
  </w:footnote>
  <w:footnote w:id="2">
    <w:p w14:paraId="20242FC9" w14:textId="77777777" w:rsidR="00C724F1" w:rsidRPr="00251761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226FA">
        <w:rPr>
          <w:rFonts w:ascii="Arial" w:hAnsi="Arial" w:cs="Arial"/>
          <w:sz w:val="16"/>
          <w:szCs w:val="16"/>
        </w:rPr>
        <w:t xml:space="preserve">Do oceny kwalifikowalności </w:t>
      </w:r>
      <w:r w:rsidRPr="00117FD2">
        <w:rPr>
          <w:rFonts w:ascii="Arial" w:hAnsi="Arial" w:cs="Arial"/>
          <w:sz w:val="16"/>
          <w:szCs w:val="16"/>
        </w:rPr>
        <w:t xml:space="preserve">poniesionych </w:t>
      </w:r>
      <w:r w:rsidRPr="004226FA">
        <w:rPr>
          <w:rFonts w:ascii="Arial" w:hAnsi="Arial" w:cs="Arial"/>
          <w:sz w:val="16"/>
          <w:szCs w:val="16"/>
        </w:rPr>
        <w:t>wyd</w:t>
      </w:r>
      <w:r w:rsidRPr="00117FD2">
        <w:rPr>
          <w:rFonts w:ascii="Arial" w:hAnsi="Arial" w:cs="Arial"/>
          <w:sz w:val="16"/>
          <w:szCs w:val="16"/>
        </w:rPr>
        <w:t xml:space="preserve">atków </w:t>
      </w:r>
      <w:r>
        <w:rPr>
          <w:rFonts w:ascii="Arial" w:hAnsi="Arial" w:cs="Arial"/>
          <w:sz w:val="16"/>
          <w:szCs w:val="16"/>
        </w:rPr>
        <w:t xml:space="preserve">stosuje się </w:t>
      </w:r>
      <w:r w:rsidRPr="00193F05">
        <w:rPr>
          <w:rFonts w:ascii="Arial" w:hAnsi="Arial"/>
          <w:i/>
          <w:sz w:val="16"/>
        </w:rPr>
        <w:t>Wytyczne</w:t>
      </w:r>
      <w:r w:rsidRPr="00362CAE">
        <w:rPr>
          <w:rFonts w:ascii="Arial" w:hAnsi="Arial" w:cs="Arial"/>
          <w:i/>
          <w:sz w:val="16"/>
          <w:szCs w:val="16"/>
        </w:rPr>
        <w:t xml:space="preserve"> w zakresie kwalifikowalności wydatków w ramach Europejskiego Funduszu Rozwoju Regionalnego, Europejskiego Funduszu Społecznego oraz Funduszu Spójności na lata 2014-2020 oraz Wytyczne w zakresie kwalifikowalności wydatków w ramach Programu Operacyjnego Inteligentny Rozwój 2014-2020</w:t>
      </w:r>
      <w:r w:rsidRPr="00193F05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wersji obowiązującej w dniu poniesienia wydatku. Do oceny prawidłowości umów zawartych w ramach realizacji Projektu w wyniku przeprowadzonych postępowań, stosuje się w/w Wytyczne w wersji obowiązującej w dniu </w:t>
      </w:r>
      <w:r w:rsidRPr="004226FA">
        <w:rPr>
          <w:rFonts w:ascii="Arial" w:hAnsi="Arial" w:cs="Arial"/>
          <w:sz w:val="16"/>
          <w:szCs w:val="16"/>
        </w:rPr>
        <w:t>wszczęcia postępowania</w:t>
      </w:r>
      <w:r>
        <w:rPr>
          <w:rFonts w:ascii="Arial" w:hAnsi="Arial" w:cs="Arial"/>
          <w:sz w:val="16"/>
          <w:szCs w:val="16"/>
        </w:rPr>
        <w:t xml:space="preserve">, które zakończyło się podpisaniem danej umowy. Wszczęcie postępowania jest tożsame z publikacją ogłoszenia o wszczęciu postępowania lub zamiarze udzielenia zamówienia publicznego, o którym mowa w podrozdziale 6.5 </w:t>
      </w:r>
      <w:r w:rsidRPr="00EC1088">
        <w:rPr>
          <w:rFonts w:ascii="Arial" w:hAnsi="Arial"/>
          <w:i/>
          <w:sz w:val="16"/>
        </w:rPr>
        <w:t xml:space="preserve">Wytycznych </w:t>
      </w:r>
      <w:r>
        <w:rPr>
          <w:rFonts w:ascii="Arial" w:hAnsi="Arial"/>
          <w:i/>
          <w:sz w:val="16"/>
        </w:rPr>
        <w:t>w zakresie</w:t>
      </w:r>
      <w:r w:rsidRPr="00EC1088">
        <w:rPr>
          <w:rFonts w:ascii="Arial" w:hAnsi="Arial"/>
          <w:i/>
          <w:sz w:val="16"/>
        </w:rPr>
        <w:t xml:space="preserve"> kwalifikowalności wydatków w ramach Europejskiego Funduszu Rozwoju Regionalnego, Europejskiego Funduszu Społecznego oraz Funduszu S</w:t>
      </w:r>
      <w:r>
        <w:rPr>
          <w:rFonts w:ascii="Arial" w:hAnsi="Arial"/>
          <w:i/>
          <w:sz w:val="16"/>
        </w:rPr>
        <w:t>pójności na lata 2014-2020</w:t>
      </w:r>
      <w:r w:rsidRPr="00EC1088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lub </w:t>
      </w:r>
      <w:r w:rsidRPr="007E6C28">
        <w:rPr>
          <w:rFonts w:ascii="Arial" w:hAnsi="Arial" w:cs="Arial"/>
          <w:sz w:val="16"/>
          <w:szCs w:val="16"/>
        </w:rPr>
        <w:t>o prowadzonym naborze pracowników na podstawie stosunku pracy</w:t>
      </w:r>
      <w:r>
        <w:rPr>
          <w:rFonts w:ascii="Arial" w:hAnsi="Arial" w:cs="Arial"/>
          <w:sz w:val="16"/>
          <w:szCs w:val="16"/>
        </w:rPr>
        <w:t>, pod warunkiem, że beneficjent udokumentuje publikację ogłoszenia o wszczęciu postępowania.</w:t>
      </w:r>
      <w:r w:rsidRPr="003D22BA">
        <w:t xml:space="preserve"> </w:t>
      </w:r>
      <w:r w:rsidRPr="003D22BA">
        <w:rPr>
          <w:rFonts w:ascii="Arial" w:hAnsi="Arial" w:cs="Arial"/>
          <w:sz w:val="16"/>
          <w:szCs w:val="16"/>
        </w:rPr>
        <w:t xml:space="preserve">W przypadku, zmiany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 </w:t>
      </w:r>
      <w:r w:rsidRPr="00F3416C">
        <w:rPr>
          <w:rFonts w:ascii="Arial" w:hAnsi="Arial" w:cs="Arial"/>
          <w:i/>
          <w:sz w:val="16"/>
          <w:szCs w:val="16"/>
        </w:rPr>
        <w:t>po zawarciu umowy o dofinansowanie</w:t>
      </w:r>
      <w:r>
        <w:rPr>
          <w:rFonts w:ascii="Arial" w:hAnsi="Arial" w:cs="Arial"/>
          <w:sz w:val="16"/>
          <w:szCs w:val="16"/>
        </w:rPr>
        <w:t xml:space="preserve"> </w:t>
      </w:r>
      <w:r w:rsidRPr="003D22BA">
        <w:rPr>
          <w:rFonts w:ascii="Arial" w:hAnsi="Arial" w:cs="Arial"/>
          <w:sz w:val="16"/>
          <w:szCs w:val="16"/>
        </w:rPr>
        <w:t xml:space="preserve">i do czasu aktualizacji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 w:rsidRPr="003D22BA">
        <w:rPr>
          <w:rFonts w:ascii="Arial" w:hAnsi="Arial" w:cs="Arial"/>
          <w:sz w:val="16"/>
          <w:szCs w:val="16"/>
        </w:rPr>
        <w:t xml:space="preserve">, zastosowanie mają </w:t>
      </w:r>
      <w:r w:rsidRPr="007D7577">
        <w:rPr>
          <w:rFonts w:ascii="Arial" w:hAnsi="Arial" w:cs="Arial"/>
          <w:i/>
          <w:sz w:val="16"/>
          <w:szCs w:val="16"/>
        </w:rPr>
        <w:t>Wytyczne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, pod warunkiem, że wprowadzają postanowienia korzystniejsze niż obowiązujące w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2749FA7A" w14:textId="77777777" w:rsidR="00C724F1" w:rsidRDefault="00C724F1" w:rsidP="00C724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3C83">
        <w:rPr>
          <w:rFonts w:ascii="Arial" w:hAnsi="Arial" w:cs="Arial"/>
          <w:sz w:val="16"/>
          <w:szCs w:val="16"/>
        </w:rPr>
        <w:t xml:space="preserve">W SL2014 data doręczenia wezwania jest równoznaczna </w:t>
      </w:r>
      <w:r w:rsidRPr="00363C83">
        <w:rPr>
          <w:rFonts w:ascii="Arial" w:hAnsi="Arial" w:cs="Arial"/>
          <w:iCs/>
          <w:sz w:val="16"/>
          <w:szCs w:val="16"/>
        </w:rPr>
        <w:t>z datą wpływu korespondencji elektronicznej do beneficjenta (Moduł Korespondencja, kolumna Data wpływu) i jest tożsama z datą wysłania tej informacji przez pracownika PARP</w:t>
      </w:r>
      <w:r w:rsidRPr="00363C83">
        <w:rPr>
          <w:rFonts w:ascii="Arial" w:hAnsi="Arial" w:cs="Arial"/>
          <w:i/>
          <w:iCs/>
          <w:sz w:val="16"/>
          <w:szCs w:val="16"/>
        </w:rPr>
        <w:t>.</w:t>
      </w:r>
    </w:p>
  </w:footnote>
  <w:footnote w:id="4">
    <w:p w14:paraId="5C1AE699" w14:textId="77777777" w:rsidR="00C724F1" w:rsidRDefault="00C724F1" w:rsidP="00C724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A4A5B">
        <w:rPr>
          <w:rFonts w:ascii="Arial" w:hAnsi="Arial" w:cs="Arial"/>
          <w:sz w:val="16"/>
          <w:szCs w:val="16"/>
        </w:rPr>
        <w:t xml:space="preserve">Przez Użytkownika B rozumie się osobę wskazaną przez beneficjenta we </w:t>
      </w:r>
      <w:r w:rsidRPr="006A4A5B">
        <w:rPr>
          <w:rFonts w:ascii="Arial" w:hAnsi="Arial" w:cs="Arial"/>
          <w:i/>
          <w:sz w:val="16"/>
          <w:szCs w:val="16"/>
        </w:rPr>
        <w:t xml:space="preserve">Wniosku o nadanie/zmianę/wycofanie dostępu dla osoby uprawnionej </w:t>
      </w:r>
      <w:r w:rsidRPr="006A4A5B">
        <w:rPr>
          <w:rFonts w:ascii="Arial" w:hAnsi="Arial" w:cs="Arial"/>
          <w:sz w:val="16"/>
          <w:szCs w:val="16"/>
        </w:rPr>
        <w:t xml:space="preserve">i upoważnioną do obsługi SL2014, w jego imieniu np. do przygotowywania i składania wniosków o płatność czy przekazywania innych informacji związanych z realizacją </w:t>
      </w:r>
      <w:r>
        <w:rPr>
          <w:rFonts w:ascii="Arial" w:hAnsi="Arial" w:cs="Arial"/>
          <w:sz w:val="16"/>
          <w:szCs w:val="16"/>
        </w:rPr>
        <w:t>p</w:t>
      </w:r>
      <w:r w:rsidRPr="006A4A5B">
        <w:rPr>
          <w:rFonts w:ascii="Arial" w:hAnsi="Arial" w:cs="Arial"/>
          <w:sz w:val="16"/>
          <w:szCs w:val="16"/>
        </w:rPr>
        <w:t xml:space="preserve">rojektu. W/w wniosek stanowi załącznik do </w:t>
      </w:r>
      <w:r w:rsidRPr="00F667BA">
        <w:rPr>
          <w:rFonts w:ascii="Arial" w:hAnsi="Arial" w:cs="Arial"/>
          <w:i/>
          <w:sz w:val="16"/>
          <w:szCs w:val="16"/>
        </w:rPr>
        <w:t>Wytycznych w</w:t>
      </w:r>
      <w:r w:rsidRPr="006A4A5B">
        <w:rPr>
          <w:rFonts w:ascii="Arial" w:hAnsi="Arial" w:cs="Arial"/>
          <w:sz w:val="16"/>
          <w:szCs w:val="16"/>
        </w:rPr>
        <w:t xml:space="preserve"> </w:t>
      </w:r>
      <w:r w:rsidRPr="006A4A5B">
        <w:rPr>
          <w:rFonts w:ascii="Arial" w:hAnsi="Arial" w:cs="Arial"/>
          <w:i/>
          <w:sz w:val="16"/>
          <w:szCs w:val="16"/>
        </w:rPr>
        <w:t>zakresie warunków gromadzenia i przekazywania danych w postaci elektronicznej na lata 2014-2020.</w:t>
      </w:r>
    </w:p>
  </w:footnote>
  <w:footnote w:id="5">
    <w:p w14:paraId="0F0D51FA" w14:textId="77777777" w:rsidR="00C724F1" w:rsidRPr="00FB6448" w:rsidRDefault="00C724F1" w:rsidP="00C724F1">
      <w:pPr>
        <w:spacing w:after="0" w:line="240" w:lineRule="auto"/>
        <w:jc w:val="both"/>
      </w:pPr>
      <w:r w:rsidRPr="0006030F">
        <w:rPr>
          <w:rStyle w:val="Odwoanieprzypisudolnego"/>
          <w:rFonts w:cs="Arial"/>
          <w:sz w:val="16"/>
          <w:szCs w:val="16"/>
        </w:rPr>
        <w:footnoteRef/>
      </w:r>
      <w:r w:rsidRPr="0006030F">
        <w:rPr>
          <w:rFonts w:cs="Arial"/>
          <w:sz w:val="16"/>
          <w:szCs w:val="16"/>
        </w:rPr>
        <w:t xml:space="preserve"> </w:t>
      </w:r>
      <w:r w:rsidRPr="0006030F">
        <w:rPr>
          <w:rFonts w:eastAsia="Times New Roman" w:cs="Arial"/>
          <w:sz w:val="16"/>
          <w:szCs w:val="16"/>
          <w:lang w:eastAsia="pl-PL"/>
        </w:rPr>
        <w:t xml:space="preserve">Przez osobę uprawnioną rozumie się osobę wskazaną przez beneficjenta we </w:t>
      </w:r>
      <w:r>
        <w:rPr>
          <w:rFonts w:eastAsia="Times New Roman" w:cs="Arial"/>
          <w:sz w:val="16"/>
          <w:szCs w:val="16"/>
          <w:lang w:eastAsia="pl-PL"/>
        </w:rPr>
        <w:t>w</w:t>
      </w:r>
      <w:r w:rsidRPr="0006030F">
        <w:rPr>
          <w:rFonts w:eastAsia="Times New Roman" w:cs="Arial"/>
          <w:sz w:val="16"/>
          <w:szCs w:val="16"/>
          <w:lang w:eastAsia="pl-PL"/>
        </w:rPr>
        <w:t xml:space="preserve">niosku o nadanie/zmianę/wycofanie dostępu dla osoby uprawnionej i upoważnioną do obsługi SL2014, w jego imieniu np. do przygotowywania </w:t>
      </w:r>
      <w:r w:rsidRPr="00E829A3">
        <w:rPr>
          <w:rFonts w:eastAsia="Times New Roman" w:cs="Arial"/>
          <w:sz w:val="16"/>
          <w:szCs w:val="16"/>
          <w:lang w:eastAsia="pl-PL"/>
        </w:rPr>
        <w:t>i składania wniosków o płatność czy przekazywania innych informacji związa</w:t>
      </w:r>
      <w:r>
        <w:rPr>
          <w:rFonts w:eastAsia="Times New Roman" w:cs="Arial"/>
          <w:sz w:val="16"/>
          <w:szCs w:val="16"/>
          <w:lang w:eastAsia="pl-PL"/>
        </w:rPr>
        <w:t>nych z realizacją projektu. W</w:t>
      </w:r>
      <w:r w:rsidRPr="00E829A3">
        <w:rPr>
          <w:rFonts w:eastAsia="Times New Roman" w:cs="Arial"/>
          <w:sz w:val="16"/>
          <w:szCs w:val="16"/>
          <w:lang w:eastAsia="pl-PL"/>
        </w:rPr>
        <w:t xml:space="preserve">niosek </w:t>
      </w:r>
      <w:r>
        <w:rPr>
          <w:rFonts w:eastAsia="Times New Roman" w:cs="Arial"/>
          <w:sz w:val="16"/>
          <w:szCs w:val="16"/>
          <w:lang w:eastAsia="pl-PL"/>
        </w:rPr>
        <w:t xml:space="preserve">ten </w:t>
      </w:r>
      <w:r w:rsidRPr="00E829A3">
        <w:rPr>
          <w:rFonts w:eastAsia="Times New Roman" w:cs="Arial"/>
          <w:sz w:val="16"/>
          <w:szCs w:val="16"/>
          <w:lang w:eastAsia="pl-PL"/>
        </w:rPr>
        <w:t xml:space="preserve">stanowi załącznik do </w:t>
      </w:r>
      <w:r w:rsidRPr="008C1BB0">
        <w:rPr>
          <w:rFonts w:eastAsia="Times New Roman" w:cs="Arial"/>
          <w:i/>
          <w:sz w:val="16"/>
          <w:szCs w:val="16"/>
          <w:lang w:eastAsia="pl-PL"/>
        </w:rPr>
        <w:t>Wytycznych w zakresie warunków gromadzenia i przekazywania danych w postaci elektronicznej na lata 2014-2020</w:t>
      </w:r>
      <w:r w:rsidRPr="00FB6448">
        <w:rPr>
          <w:rFonts w:eastAsia="Times New Roman" w:cs="Arial"/>
          <w:sz w:val="16"/>
          <w:szCs w:val="16"/>
          <w:lang w:eastAsia="pl-PL"/>
        </w:rPr>
        <w:t>.</w:t>
      </w:r>
    </w:p>
  </w:footnote>
  <w:footnote w:id="6">
    <w:p w14:paraId="0D0EA7DC" w14:textId="77777777" w:rsidR="00C724F1" w:rsidRPr="008D28A2" w:rsidRDefault="00C724F1" w:rsidP="00C724F1">
      <w:pPr>
        <w:pStyle w:val="Tekstprzypisudolnego"/>
        <w:rPr>
          <w:rFonts w:ascii="Arial" w:hAnsi="Arial" w:cs="Arial"/>
          <w:sz w:val="16"/>
          <w:szCs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Zgodnie z art. 132 rozporządzenia 1303/2013, beneficjent otrzymuje płatność nie później niż 90 dni od dnia przedłożenia wniosku o płatność – z zastrzeżeniem dostępności środków oraz okoliczności określonych w art. 132 ust. 2.</w:t>
      </w:r>
    </w:p>
  </w:footnote>
  <w:footnote w:id="7">
    <w:p w14:paraId="064A53B4" w14:textId="77777777" w:rsidR="00C724F1" w:rsidRPr="005354D6" w:rsidRDefault="00C724F1" w:rsidP="00C724F1">
      <w:pPr>
        <w:pStyle w:val="Tekstprzypisudolnego"/>
      </w:pPr>
      <w:r>
        <w:rPr>
          <w:rStyle w:val="Odwoanieprzypisudolnego"/>
        </w:rPr>
        <w:footnoteRef/>
      </w:r>
      <w:r>
        <w:t xml:space="preserve"> Zgodnie z definicją pracownika zawartą w kodeksie pracy. </w:t>
      </w:r>
    </w:p>
  </w:footnote>
  <w:footnote w:id="8">
    <w:p w14:paraId="6C79DD61" w14:textId="77777777" w:rsidR="00C724F1" w:rsidRPr="00E829A3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603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</w:rPr>
        <w:t>Nie dotyczy przypadków wykluczenia kwalifikowalności VAT z mocy prawa. Oświadczenie składa się z dwóch integralnych części. W ramach</w:t>
      </w:r>
      <w:r w:rsidRPr="00E829A3">
        <w:rPr>
          <w:rFonts w:ascii="Arial" w:hAnsi="Arial" w:cs="Arial"/>
          <w:b/>
          <w:bCs/>
          <w:sz w:val="16"/>
          <w:szCs w:val="16"/>
        </w:rPr>
        <w:t xml:space="preserve"> </w:t>
      </w:r>
      <w:r w:rsidRPr="00E829A3">
        <w:rPr>
          <w:rFonts w:ascii="Arial" w:hAnsi="Arial" w:cs="Arial"/>
          <w:sz w:val="16"/>
          <w:szCs w:val="16"/>
        </w:rPr>
        <w:t xml:space="preserve">pierwszej części beneficjent oświadcza, iż w chwili składania wniosku o dofinansowanie nie może odzyskać w żaden sposób poniesionego kosztu VAT, którego wysokość została określona w odpowiednim punkcie wniosku o dofinansowanie (fakt ten decyduje o kwalifikowalności VAT). Natomiast w części drugiej beneficjent zobowiązuje się do zwrotu zrefundowanej ze środków unijnych części VAT, jeżeli zaistnieją przesłanki umożliwiające odzyskanie tego podatku przez beneficjenta. „Oświadczenie </w:t>
      </w:r>
      <w:r>
        <w:rPr>
          <w:rFonts w:ascii="Arial" w:hAnsi="Arial" w:cs="Arial"/>
          <w:sz w:val="16"/>
          <w:szCs w:val="16"/>
        </w:rPr>
        <w:br/>
      </w:r>
      <w:r w:rsidRPr="00E829A3">
        <w:rPr>
          <w:rFonts w:ascii="Arial" w:hAnsi="Arial" w:cs="Arial"/>
          <w:sz w:val="16"/>
          <w:szCs w:val="16"/>
        </w:rPr>
        <w:t xml:space="preserve">o kwalifikowalności VAT” podpisane przez beneficjenta stanowi załącznik do </w:t>
      </w:r>
      <w:r>
        <w:rPr>
          <w:rFonts w:ascii="Arial" w:hAnsi="Arial" w:cs="Arial"/>
          <w:sz w:val="16"/>
          <w:szCs w:val="16"/>
        </w:rPr>
        <w:t>u</w:t>
      </w:r>
      <w:r w:rsidRPr="00E829A3">
        <w:rPr>
          <w:rFonts w:ascii="Arial" w:hAnsi="Arial" w:cs="Arial"/>
          <w:sz w:val="16"/>
          <w:szCs w:val="16"/>
        </w:rPr>
        <w:t>mowy.</w:t>
      </w:r>
    </w:p>
  </w:footnote>
  <w:footnote w:id="9">
    <w:p w14:paraId="1A2ECCE6" w14:textId="77777777" w:rsidR="00C724F1" w:rsidRDefault="00C724F1" w:rsidP="00C724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631B">
        <w:rPr>
          <w:rFonts w:ascii="Arial" w:hAnsi="Arial" w:cs="Arial"/>
          <w:sz w:val="16"/>
          <w:szCs w:val="16"/>
        </w:rPr>
        <w:t xml:space="preserve">Nie ma obowiązku dołączania do wniosku o płatność </w:t>
      </w:r>
      <w:r>
        <w:rPr>
          <w:rFonts w:ascii="Arial" w:hAnsi="Arial" w:cs="Arial"/>
          <w:sz w:val="16"/>
          <w:szCs w:val="16"/>
        </w:rPr>
        <w:t xml:space="preserve">tej </w:t>
      </w:r>
      <w:r w:rsidRPr="007B631B">
        <w:rPr>
          <w:rFonts w:ascii="Arial" w:hAnsi="Arial" w:cs="Arial"/>
          <w:sz w:val="16"/>
          <w:szCs w:val="16"/>
        </w:rPr>
        <w:t>dokumentacji,</w:t>
      </w:r>
      <w:r>
        <w:rPr>
          <w:rFonts w:ascii="Arial" w:hAnsi="Arial" w:cs="Arial"/>
          <w:sz w:val="16"/>
          <w:szCs w:val="16"/>
        </w:rPr>
        <w:t xml:space="preserve"> jeżeli została uprzednio złożona.</w:t>
      </w:r>
    </w:p>
  </w:footnote>
  <w:footnote w:id="10">
    <w:p w14:paraId="1077545F" w14:textId="77777777" w:rsidR="00C724F1" w:rsidRPr="008D28A2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Dotyczy również wezwania beneficjenta doręczonego za pośrednictwem </w:t>
      </w:r>
      <w:proofErr w:type="gramStart"/>
      <w:r w:rsidRPr="008D28A2">
        <w:rPr>
          <w:rFonts w:ascii="Arial" w:hAnsi="Arial" w:cs="Arial"/>
          <w:sz w:val="16"/>
          <w:szCs w:val="16"/>
        </w:rPr>
        <w:t>SL2014.</w:t>
      </w:r>
      <w:r>
        <w:rPr>
          <w:rFonts w:ascii="Arial" w:hAnsi="Arial" w:cs="Arial"/>
          <w:sz w:val="16"/>
          <w:szCs w:val="16"/>
        </w:rPr>
        <w:t xml:space="preserve"> </w:t>
      </w:r>
      <w:r w:rsidRPr="008D28A2">
        <w:rPr>
          <w:rFonts w:ascii="Arial" w:hAnsi="Arial" w:cs="Arial"/>
          <w:sz w:val="16"/>
          <w:szCs w:val="16"/>
        </w:rPr>
        <w:t>.</w:t>
      </w:r>
      <w:r w:rsidRPr="00D71501">
        <w:rPr>
          <w:rFonts w:ascii="Arial" w:hAnsi="Arial" w:cs="Arial"/>
          <w:color w:val="FF0000"/>
          <w:sz w:val="16"/>
          <w:szCs w:val="16"/>
        </w:rPr>
        <w:t xml:space="preserve"> </w:t>
      </w:r>
      <w:proofErr w:type="gramEnd"/>
      <w:r w:rsidRPr="00BB5E47">
        <w:rPr>
          <w:rFonts w:ascii="Arial" w:hAnsi="Arial" w:cs="Arial"/>
          <w:sz w:val="16"/>
          <w:szCs w:val="16"/>
        </w:rPr>
        <w:t xml:space="preserve">W SL2014 data doręczenia wezwania jest równoznaczna </w:t>
      </w:r>
      <w:r w:rsidRPr="00BB5E47">
        <w:rPr>
          <w:rFonts w:ascii="Arial" w:hAnsi="Arial" w:cs="Arial"/>
          <w:iCs/>
          <w:sz w:val="16"/>
          <w:szCs w:val="16"/>
        </w:rPr>
        <w:t>z datą wpływu korespondencji elektronicznej do beneficjenta (Moduł Korespondencja, kolumna Data wpływu) i jest tożsama z datą wysłania tej informacji przez pracownika PARP.</w:t>
      </w:r>
    </w:p>
    <w:p w14:paraId="4CEC788F" w14:textId="77777777" w:rsidR="00C724F1" w:rsidRPr="008D28A2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11">
    <w:p w14:paraId="26D9DAB2" w14:textId="77777777" w:rsidR="00C724F1" w:rsidRPr="003315AB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Przeprowadzając post</w:t>
      </w:r>
      <w:r w:rsidRPr="003315AB">
        <w:rPr>
          <w:rFonts w:ascii="Arial" w:hAnsi="Arial" w:cs="Arial"/>
          <w:sz w:val="16"/>
          <w:szCs w:val="16"/>
        </w:rPr>
        <w:t>ę</w:t>
      </w:r>
      <w:r w:rsidRPr="00E60D7E">
        <w:rPr>
          <w:rFonts w:ascii="Arial" w:hAnsi="Arial" w:cs="Arial"/>
          <w:sz w:val="16"/>
          <w:szCs w:val="16"/>
        </w:rPr>
        <w:t xml:space="preserve">powanie o udzielenia zamówienia na dostawy i usługi beneficjent uwzględnia rekomendacje określone w </w:t>
      </w:r>
      <w:r w:rsidRPr="003315AB">
        <w:rPr>
          <w:rFonts w:ascii="Arial" w:hAnsi="Arial" w:cs="Arial"/>
          <w:i/>
          <w:sz w:val="16"/>
          <w:szCs w:val="16"/>
        </w:rPr>
        <w:t>Wytycznych w zakresie kwalifikowalności wydatków w </w:t>
      </w:r>
      <w:r>
        <w:rPr>
          <w:rFonts w:ascii="Arial" w:hAnsi="Arial" w:cs="Arial"/>
          <w:i/>
          <w:sz w:val="16"/>
          <w:szCs w:val="16"/>
        </w:rPr>
        <w:t>ramach</w:t>
      </w:r>
      <w:r w:rsidRPr="003315AB">
        <w:rPr>
          <w:rFonts w:ascii="Arial" w:hAnsi="Arial" w:cs="Arial"/>
          <w:i/>
          <w:sz w:val="16"/>
          <w:szCs w:val="16"/>
        </w:rPr>
        <w:t xml:space="preserve"> Europejskiego Funduszu Rozwoju Regionalnego, Europejskiego Funduszu Społecznego oraz Funduszu Spójności na lata 2014-2020</w:t>
      </w:r>
      <w:r w:rsidRPr="00E60D7E">
        <w:rPr>
          <w:rFonts w:ascii="Arial" w:hAnsi="Arial" w:cs="Arial"/>
          <w:sz w:val="16"/>
          <w:szCs w:val="16"/>
        </w:rPr>
        <w:t>.</w:t>
      </w:r>
      <w:r w:rsidRPr="003315AB">
        <w:rPr>
          <w:rFonts w:ascii="Arial" w:hAnsi="Arial" w:cs="Arial"/>
          <w:sz w:val="16"/>
          <w:szCs w:val="16"/>
        </w:rPr>
        <w:t xml:space="preserve"> </w:t>
      </w:r>
    </w:p>
  </w:footnote>
  <w:footnote w:id="12">
    <w:p w14:paraId="0EA7A2DA" w14:textId="77777777" w:rsidR="00C724F1" w:rsidRPr="00E829A3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Fonts w:ascii="Arial" w:hAnsi="Arial" w:cs="Arial"/>
          <w:sz w:val="16"/>
          <w:szCs w:val="16"/>
          <w:vertAlign w:val="superscript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Pojęcia należy </w:t>
      </w:r>
      <w:proofErr w:type="gramStart"/>
      <w:r w:rsidRPr="00E60D7E">
        <w:rPr>
          <w:rFonts w:ascii="Arial" w:hAnsi="Arial" w:cs="Arial"/>
          <w:sz w:val="16"/>
          <w:szCs w:val="16"/>
        </w:rPr>
        <w:t>rozumieć  zgodnie</w:t>
      </w:r>
      <w:proofErr w:type="gramEnd"/>
      <w:r w:rsidRPr="00E60D7E">
        <w:rPr>
          <w:rFonts w:ascii="Arial" w:hAnsi="Arial" w:cs="Arial"/>
          <w:sz w:val="16"/>
          <w:szCs w:val="16"/>
        </w:rPr>
        <w:t xml:space="preserve"> ustawą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Pr="00E60D7E">
        <w:rPr>
          <w:rFonts w:ascii="Arial" w:hAnsi="Arial" w:cs="Arial"/>
          <w:sz w:val="16"/>
          <w:szCs w:val="16"/>
        </w:rPr>
        <w:t>zp</w:t>
      </w:r>
      <w:proofErr w:type="spellEnd"/>
      <w:r w:rsidRPr="00E60D7E">
        <w:rPr>
          <w:rFonts w:ascii="Arial" w:hAnsi="Arial" w:cs="Arial"/>
          <w:sz w:val="16"/>
          <w:szCs w:val="16"/>
        </w:rPr>
        <w:t>.</w:t>
      </w:r>
    </w:p>
  </w:footnote>
  <w:footnote w:id="13">
    <w:p w14:paraId="501F43E9" w14:textId="77777777" w:rsidR="00C724F1" w:rsidRPr="004B7057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B70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7057">
        <w:rPr>
          <w:rFonts w:ascii="Arial" w:hAnsi="Arial" w:cs="Arial"/>
          <w:sz w:val="16"/>
          <w:szCs w:val="16"/>
        </w:rPr>
        <w:t xml:space="preserve"> </w:t>
      </w:r>
      <w:r w:rsidRPr="00626B46">
        <w:rPr>
          <w:rFonts w:ascii="Arial" w:hAnsi="Arial" w:cs="Arial"/>
          <w:sz w:val="16"/>
          <w:szCs w:val="16"/>
        </w:rPr>
        <w:t xml:space="preserve">Granica 10% 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>H</w:t>
      </w:r>
      <w:r w:rsidRPr="00626B46">
        <w:rPr>
          <w:rFonts w:ascii="Arial" w:hAnsi="Arial" w:cs="Arial"/>
          <w:sz w:val="16"/>
          <w:szCs w:val="16"/>
        </w:rPr>
        <w:t>armonogramu rzeczowo-finansowego projektu stanowiącego załącznik nr 2 do umowy.</w:t>
      </w:r>
    </w:p>
  </w:footnote>
  <w:footnote w:id="14">
    <w:p w14:paraId="5A7D1CC2" w14:textId="77777777" w:rsidR="00C724F1" w:rsidRPr="008D28A2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Granica 10% 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>H</w:t>
      </w:r>
      <w:r w:rsidRPr="008D28A2">
        <w:rPr>
          <w:rFonts w:ascii="Arial" w:hAnsi="Arial" w:cs="Arial"/>
          <w:sz w:val="16"/>
          <w:szCs w:val="16"/>
        </w:rPr>
        <w:t>armonogramu rzeczowo-finansowego projektu, stanowiącego załącznik nr 2 do umowy.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23478" w14:textId="77777777" w:rsidR="000B30AA" w:rsidRDefault="00D809C3">
    <w:pPr>
      <w:pStyle w:val="Nagwek"/>
    </w:pPr>
    <w:r w:rsidRPr="00C92EA5">
      <w:rPr>
        <w:noProof/>
        <w:lang w:eastAsia="pl-PL"/>
      </w:rPr>
      <w:drawing>
        <wp:inline distT="0" distB="0" distL="0" distR="0" wp14:anchorId="224F79D5" wp14:editId="5E01A2EA">
          <wp:extent cx="5940425" cy="549455"/>
          <wp:effectExtent l="0" t="0" r="3175" b="3175"/>
          <wp:docPr id="2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4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right"/>
      <w:pPr>
        <w:tabs>
          <w:tab w:val="num" w:pos="708"/>
        </w:tabs>
        <w:ind w:left="851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1588"/>
        </w:tabs>
        <w:ind w:left="1588" w:hanging="17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118E8"/>
    <w:multiLevelType w:val="hybridMultilevel"/>
    <w:tmpl w:val="756051C8"/>
    <w:lvl w:ilvl="0" w:tplc="CFE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92238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C64E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 w15:restartNumberingAfterBreak="0">
    <w:nsid w:val="1002473F"/>
    <w:multiLevelType w:val="hybridMultilevel"/>
    <w:tmpl w:val="DA00D372"/>
    <w:lvl w:ilvl="0" w:tplc="3446F0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3961DC"/>
    <w:multiLevelType w:val="hybridMultilevel"/>
    <w:tmpl w:val="109A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700EB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8445EC"/>
    <w:multiLevelType w:val="hybridMultilevel"/>
    <w:tmpl w:val="3DE4A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9725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02125"/>
    <w:multiLevelType w:val="hybridMultilevel"/>
    <w:tmpl w:val="E7BC9E96"/>
    <w:lvl w:ilvl="0" w:tplc="6180E578">
      <w:start w:val="1"/>
      <w:numFmt w:val="decimal"/>
      <w:lvlText w:val="%1."/>
      <w:lvlJc w:val="left"/>
      <w:pPr>
        <w:ind w:left="29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46586"/>
    <w:multiLevelType w:val="hybridMultilevel"/>
    <w:tmpl w:val="78444350"/>
    <w:lvl w:ilvl="0" w:tplc="985A292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EFB444F"/>
    <w:multiLevelType w:val="hybridMultilevel"/>
    <w:tmpl w:val="9D1839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2F25598"/>
    <w:multiLevelType w:val="hybridMultilevel"/>
    <w:tmpl w:val="CC8C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B607A"/>
    <w:multiLevelType w:val="hybridMultilevel"/>
    <w:tmpl w:val="E900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700E2"/>
    <w:multiLevelType w:val="hybridMultilevel"/>
    <w:tmpl w:val="2BE098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927560"/>
    <w:multiLevelType w:val="hybridMultilevel"/>
    <w:tmpl w:val="7164A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D3FB4"/>
    <w:multiLevelType w:val="hybridMultilevel"/>
    <w:tmpl w:val="DC8EBF5C"/>
    <w:lvl w:ilvl="0" w:tplc="AA18C97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037C6C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4D234D"/>
    <w:multiLevelType w:val="hybridMultilevel"/>
    <w:tmpl w:val="E244073C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46305"/>
    <w:multiLevelType w:val="hybridMultilevel"/>
    <w:tmpl w:val="A98CC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E5E4C"/>
    <w:multiLevelType w:val="hybridMultilevel"/>
    <w:tmpl w:val="B638F6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12857D2"/>
    <w:multiLevelType w:val="hybridMultilevel"/>
    <w:tmpl w:val="DC425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A17F7"/>
    <w:multiLevelType w:val="multilevel"/>
    <w:tmpl w:val="1916C1F0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17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28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9" w15:restartNumberingAfterBreak="0">
    <w:nsid w:val="48A351E1"/>
    <w:multiLevelType w:val="hybridMultilevel"/>
    <w:tmpl w:val="DADE3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05D585E"/>
    <w:multiLevelType w:val="multilevel"/>
    <w:tmpl w:val="8E8E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7B57931"/>
    <w:multiLevelType w:val="hybridMultilevel"/>
    <w:tmpl w:val="EE165CE4"/>
    <w:lvl w:ilvl="0" w:tplc="24E84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09211B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10D59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36" w15:restartNumberingAfterBreak="0">
    <w:nsid w:val="67671B1D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1A796E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9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C3019A"/>
    <w:multiLevelType w:val="hybridMultilevel"/>
    <w:tmpl w:val="227C7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E6FDD"/>
    <w:multiLevelType w:val="hybridMultilevel"/>
    <w:tmpl w:val="724C63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  <w:rPr>
        <w:rFonts w:cs="Times New Roman"/>
      </w:rPr>
    </w:lvl>
  </w:abstractNum>
  <w:abstractNum w:abstractNumId="44" w15:restartNumberingAfterBreak="0">
    <w:nsid w:val="7E94424E"/>
    <w:multiLevelType w:val="hybridMultilevel"/>
    <w:tmpl w:val="A332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24"/>
  </w:num>
  <w:num w:numId="5">
    <w:abstractNumId w:val="41"/>
  </w:num>
  <w:num w:numId="6">
    <w:abstractNumId w:val="21"/>
  </w:num>
  <w:num w:numId="7">
    <w:abstractNumId w:val="33"/>
  </w:num>
  <w:num w:numId="8">
    <w:abstractNumId w:val="10"/>
  </w:num>
  <w:num w:numId="9">
    <w:abstractNumId w:val="4"/>
  </w:num>
  <w:num w:numId="10">
    <w:abstractNumId w:val="5"/>
  </w:num>
  <w:num w:numId="11">
    <w:abstractNumId w:val="22"/>
  </w:num>
  <w:num w:numId="12">
    <w:abstractNumId w:val="28"/>
  </w:num>
  <w:num w:numId="13">
    <w:abstractNumId w:val="39"/>
  </w:num>
  <w:num w:numId="14">
    <w:abstractNumId w:val="3"/>
  </w:num>
  <w:num w:numId="15">
    <w:abstractNumId w:val="36"/>
  </w:num>
  <w:num w:numId="16">
    <w:abstractNumId w:val="19"/>
  </w:num>
  <w:num w:numId="17">
    <w:abstractNumId w:val="34"/>
  </w:num>
  <w:num w:numId="18">
    <w:abstractNumId w:val="8"/>
  </w:num>
  <w:num w:numId="19">
    <w:abstractNumId w:val="30"/>
  </w:num>
  <w:num w:numId="20">
    <w:abstractNumId w:val="14"/>
  </w:num>
  <w:num w:numId="21">
    <w:abstractNumId w:val="15"/>
  </w:num>
  <w:num w:numId="22">
    <w:abstractNumId w:val="23"/>
  </w:num>
  <w:num w:numId="23">
    <w:abstractNumId w:val="17"/>
  </w:num>
  <w:num w:numId="24">
    <w:abstractNumId w:val="44"/>
  </w:num>
  <w:num w:numId="25">
    <w:abstractNumId w:val="26"/>
  </w:num>
  <w:num w:numId="26">
    <w:abstractNumId w:val="29"/>
  </w:num>
  <w:num w:numId="27">
    <w:abstractNumId w:val="42"/>
  </w:num>
  <w:num w:numId="28">
    <w:abstractNumId w:val="20"/>
  </w:num>
  <w:num w:numId="29">
    <w:abstractNumId w:val="7"/>
  </w:num>
  <w:num w:numId="30">
    <w:abstractNumId w:val="9"/>
  </w:num>
  <w:num w:numId="31">
    <w:abstractNumId w:val="1"/>
  </w:num>
  <w:num w:numId="32">
    <w:abstractNumId w:val="16"/>
  </w:num>
  <w:num w:numId="33">
    <w:abstractNumId w:val="43"/>
  </w:num>
  <w:num w:numId="34">
    <w:abstractNumId w:val="27"/>
  </w:num>
  <w:num w:numId="35">
    <w:abstractNumId w:val="37"/>
  </w:num>
  <w:num w:numId="36">
    <w:abstractNumId w:val="38"/>
  </w:num>
  <w:num w:numId="37">
    <w:abstractNumId w:val="25"/>
  </w:num>
  <w:num w:numId="38">
    <w:abstractNumId w:val="35"/>
  </w:num>
  <w:num w:numId="39">
    <w:abstractNumId w:val="40"/>
  </w:num>
  <w:num w:numId="40">
    <w:abstractNumId w:val="13"/>
  </w:num>
  <w:num w:numId="41">
    <w:abstractNumId w:val="32"/>
  </w:num>
  <w:num w:numId="42">
    <w:abstractNumId w:val="6"/>
  </w:num>
  <w:num w:numId="43">
    <w:abstractNumId w:val="11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lvl w:ilvl="0">
        <w:start w:val="1"/>
        <w:numFmt w:val="decimal"/>
        <w:lvlText w:val="%1."/>
        <w:lvlJc w:val="right"/>
        <w:pPr>
          <w:tabs>
            <w:tab w:val="num" w:pos="708"/>
          </w:tabs>
          <w:ind w:left="851" w:hanging="284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1588"/>
          </w:tabs>
          <w:ind w:left="1588" w:hanging="170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46">
    <w:abstractNumId w:val="3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F1"/>
    <w:rsid w:val="000541CF"/>
    <w:rsid w:val="000A0FEE"/>
    <w:rsid w:val="001A78A9"/>
    <w:rsid w:val="00205B03"/>
    <w:rsid w:val="00206E4A"/>
    <w:rsid w:val="003513CA"/>
    <w:rsid w:val="003B2B5C"/>
    <w:rsid w:val="003D53E7"/>
    <w:rsid w:val="003E2220"/>
    <w:rsid w:val="00410937"/>
    <w:rsid w:val="00414F38"/>
    <w:rsid w:val="00420C77"/>
    <w:rsid w:val="00437588"/>
    <w:rsid w:val="005151E2"/>
    <w:rsid w:val="00566DB7"/>
    <w:rsid w:val="006F36FB"/>
    <w:rsid w:val="00713E77"/>
    <w:rsid w:val="00722129"/>
    <w:rsid w:val="00727A00"/>
    <w:rsid w:val="00772D62"/>
    <w:rsid w:val="00795DE7"/>
    <w:rsid w:val="008057B2"/>
    <w:rsid w:val="00914543"/>
    <w:rsid w:val="00AB2D3E"/>
    <w:rsid w:val="00AC0531"/>
    <w:rsid w:val="00B26AAF"/>
    <w:rsid w:val="00C6509B"/>
    <w:rsid w:val="00C724F1"/>
    <w:rsid w:val="00CC049A"/>
    <w:rsid w:val="00D3219C"/>
    <w:rsid w:val="00D652BE"/>
    <w:rsid w:val="00D809C3"/>
    <w:rsid w:val="00DD0B88"/>
    <w:rsid w:val="00E139B0"/>
    <w:rsid w:val="00E92118"/>
    <w:rsid w:val="00ED20A4"/>
    <w:rsid w:val="00F35601"/>
    <w:rsid w:val="00FA1994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F4F3"/>
  <w15:docId w15:val="{68F8AEC0-B2A0-4707-86B3-1A860005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4F1"/>
    <w:pPr>
      <w:spacing w:after="200" w:line="276" w:lineRule="auto"/>
    </w:pPr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24F1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24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24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24F1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24F1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24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24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24F1"/>
    <w:rPr>
      <w:rFonts w:ascii="Calibri" w:eastAsia="Times New Roman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C724F1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C724F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C724F1"/>
    <w:rPr>
      <w:vertAlign w:val="superscript"/>
    </w:rPr>
  </w:style>
  <w:style w:type="paragraph" w:styleId="Tytu">
    <w:name w:val="Title"/>
    <w:basedOn w:val="Normalny"/>
    <w:link w:val="TytuZnak"/>
    <w:qFormat/>
    <w:rsid w:val="00C724F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724F1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C724F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C724F1"/>
    <w:rPr>
      <w:rFonts w:ascii="Tahoma" w:eastAsia="Times New Roman" w:hAnsi="Tahoma" w:cs="Times New Roman"/>
      <w:b/>
      <w:bCs/>
    </w:rPr>
  </w:style>
  <w:style w:type="paragraph" w:styleId="Tekstpodstawowy">
    <w:name w:val="Body Text"/>
    <w:basedOn w:val="Normalny"/>
    <w:link w:val="TekstpodstawowyZnak"/>
    <w:rsid w:val="00C724F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724F1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C724F1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"/>
    <w:basedOn w:val="Normalny"/>
    <w:link w:val="TekstkomentarzaZnak"/>
    <w:unhideWhenUsed/>
    <w:rsid w:val="00C724F1"/>
    <w:rPr>
      <w:rFonts w:ascii="Calibri" w:hAnsi="Calibri"/>
      <w:szCs w:val="20"/>
    </w:rPr>
  </w:style>
  <w:style w:type="character" w:customStyle="1" w:styleId="TekstkomentarzaZnak">
    <w:name w:val="Tekst komentarza Znak"/>
    <w:aliases w:val="Znak Znak2"/>
    <w:basedOn w:val="Domylnaczcionkaakapitu"/>
    <w:link w:val="Tekstkomentarza"/>
    <w:rsid w:val="00C724F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4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4F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4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4F1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724F1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4F1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4F1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C724F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724F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724F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724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C724F1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724F1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724F1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C724F1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C724F1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724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724F1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724F1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C724F1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724F1"/>
    <w:rPr>
      <w:b/>
      <w:bCs/>
    </w:rPr>
  </w:style>
  <w:style w:type="paragraph" w:styleId="Poprawka">
    <w:name w:val="Revision"/>
    <w:hidden/>
    <w:uiPriority w:val="99"/>
    <w:semiHidden/>
    <w:rsid w:val="00C724F1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kapit">
    <w:name w:val="Akapit"/>
    <w:basedOn w:val="Nagwek6"/>
    <w:rsid w:val="00C724F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rsid w:val="00C724F1"/>
    <w:pPr>
      <w:numPr>
        <w:numId w:val="16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24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24F1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C724F1"/>
  </w:style>
  <w:style w:type="character" w:styleId="Odwoaniedokomentarza">
    <w:name w:val="annotation reference"/>
    <w:basedOn w:val="Domylnaczcionkaakapitu"/>
    <w:uiPriority w:val="99"/>
    <w:semiHidden/>
    <w:unhideWhenUsed/>
    <w:rsid w:val="00C724F1"/>
    <w:rPr>
      <w:sz w:val="16"/>
      <w:szCs w:val="16"/>
    </w:rPr>
  </w:style>
  <w:style w:type="character" w:customStyle="1" w:styleId="TekstkomentarzaZnak1">
    <w:name w:val="Tekst komentarza Znak1"/>
    <w:aliases w:val="Znak Znak1"/>
    <w:rsid w:val="00C724F1"/>
    <w:rPr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C724F1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724F1"/>
    <w:rPr>
      <w:rFonts w:ascii="Calibri" w:hAnsi="Calibri"/>
      <w:szCs w:val="21"/>
    </w:rPr>
  </w:style>
  <w:style w:type="paragraph" w:styleId="Bezodstpw">
    <w:name w:val="No Spacing"/>
    <w:uiPriority w:val="1"/>
    <w:qFormat/>
    <w:rsid w:val="00C724F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C7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724F1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724F1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B92FF-E3DF-408D-9677-6C3F4898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8811</Words>
  <Characters>52866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61554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Wójcik-Suława Katarzyna</dc:creator>
  <cp:lastModifiedBy>Wójcik-Suława Katarzyna</cp:lastModifiedBy>
  <cp:revision>4</cp:revision>
  <cp:lastPrinted>2016-12-13T11:12:00Z</cp:lastPrinted>
  <dcterms:created xsi:type="dcterms:W3CDTF">2016-12-13T10:13:00Z</dcterms:created>
  <dcterms:modified xsi:type="dcterms:W3CDTF">2016-12-13T11:27:00Z</dcterms:modified>
</cp:coreProperties>
</file>